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09289">
      <w:pPr>
        <w:widowControl/>
        <w:spacing w:before="100" w:beforeAutospacing="1" w:after="100" w:afterAutospacing="1"/>
        <w:jc w:val="center"/>
        <w:outlineLvl w:val="1"/>
        <w:rPr>
          <w:rFonts w:ascii="宋体" w:hAnsi="宋体"/>
          <w:b/>
          <w:kern w:val="0"/>
          <w:sz w:val="44"/>
          <w:szCs w:val="44"/>
        </w:rPr>
      </w:pPr>
    </w:p>
    <w:p w14:paraId="7CA24B63">
      <w:pPr>
        <w:widowControl/>
        <w:spacing w:before="100" w:beforeAutospacing="1" w:after="100" w:afterAutospacing="1"/>
        <w:jc w:val="center"/>
        <w:outlineLvl w:val="1"/>
        <w:rPr>
          <w:rFonts w:ascii="宋体" w:hAnsi="宋体"/>
          <w:b/>
          <w:kern w:val="0"/>
          <w:sz w:val="44"/>
          <w:szCs w:val="44"/>
        </w:rPr>
      </w:pPr>
    </w:p>
    <w:p w14:paraId="793308F4">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托克逊县科学技术局2024年单位预算公开</w:t>
      </w:r>
    </w:p>
    <w:p w14:paraId="35EB67C3">
      <w:pPr>
        <w:widowControl/>
        <w:spacing w:before="100" w:beforeAutospacing="1" w:after="100" w:afterAutospacing="1"/>
        <w:jc w:val="center"/>
        <w:outlineLvl w:val="1"/>
        <w:rPr>
          <w:rFonts w:ascii="宋体" w:hAnsi="宋体"/>
          <w:b/>
          <w:kern w:val="0"/>
          <w:sz w:val="44"/>
          <w:szCs w:val="44"/>
        </w:rPr>
      </w:pPr>
    </w:p>
    <w:p w14:paraId="22F865B4">
      <w:pPr>
        <w:widowControl/>
        <w:spacing w:before="100" w:beforeAutospacing="1" w:after="100" w:afterAutospacing="1"/>
        <w:jc w:val="center"/>
        <w:outlineLvl w:val="1"/>
        <w:rPr>
          <w:rFonts w:ascii="宋体" w:hAnsi="宋体"/>
          <w:b/>
          <w:kern w:val="0"/>
          <w:sz w:val="44"/>
          <w:szCs w:val="44"/>
        </w:rPr>
      </w:pPr>
    </w:p>
    <w:p w14:paraId="2E627745">
      <w:pPr>
        <w:widowControl/>
        <w:spacing w:before="100" w:beforeAutospacing="1" w:after="100" w:afterAutospacing="1"/>
        <w:jc w:val="center"/>
        <w:outlineLvl w:val="1"/>
        <w:rPr>
          <w:rFonts w:ascii="宋体" w:hAnsi="宋体"/>
          <w:b/>
          <w:kern w:val="0"/>
          <w:sz w:val="44"/>
          <w:szCs w:val="44"/>
        </w:rPr>
      </w:pPr>
    </w:p>
    <w:p w14:paraId="1286537B">
      <w:pPr>
        <w:widowControl/>
        <w:spacing w:before="100" w:beforeAutospacing="1" w:after="100" w:afterAutospacing="1"/>
        <w:jc w:val="center"/>
        <w:outlineLvl w:val="1"/>
        <w:rPr>
          <w:rFonts w:ascii="宋体" w:hAnsi="宋体"/>
          <w:b/>
          <w:kern w:val="0"/>
          <w:sz w:val="44"/>
          <w:szCs w:val="44"/>
        </w:rPr>
      </w:pPr>
    </w:p>
    <w:p w14:paraId="463D5F1D">
      <w:pPr>
        <w:widowControl/>
        <w:spacing w:before="100" w:beforeAutospacing="1" w:after="100" w:afterAutospacing="1"/>
        <w:jc w:val="center"/>
        <w:outlineLvl w:val="1"/>
        <w:rPr>
          <w:rFonts w:ascii="宋体" w:hAnsi="宋体"/>
          <w:b/>
          <w:kern w:val="0"/>
          <w:sz w:val="44"/>
          <w:szCs w:val="44"/>
        </w:rPr>
      </w:pPr>
    </w:p>
    <w:p w14:paraId="3B76B5AD">
      <w:pPr>
        <w:widowControl/>
        <w:spacing w:before="100" w:beforeAutospacing="1" w:after="100" w:afterAutospacing="1"/>
        <w:jc w:val="center"/>
        <w:outlineLvl w:val="1"/>
        <w:rPr>
          <w:rFonts w:ascii="宋体" w:hAnsi="宋体"/>
          <w:b/>
          <w:kern w:val="0"/>
          <w:sz w:val="44"/>
          <w:szCs w:val="44"/>
        </w:rPr>
      </w:pPr>
    </w:p>
    <w:p w14:paraId="54247507">
      <w:pPr>
        <w:widowControl/>
        <w:spacing w:before="100" w:beforeAutospacing="1" w:after="100" w:afterAutospacing="1"/>
        <w:jc w:val="center"/>
        <w:outlineLvl w:val="1"/>
        <w:rPr>
          <w:rFonts w:ascii="宋体" w:hAnsi="宋体"/>
          <w:b/>
          <w:kern w:val="0"/>
          <w:sz w:val="44"/>
          <w:szCs w:val="44"/>
        </w:rPr>
      </w:pPr>
    </w:p>
    <w:p w14:paraId="15AA7CD0">
      <w:pPr>
        <w:widowControl/>
        <w:spacing w:before="100" w:beforeAutospacing="1" w:after="100" w:afterAutospacing="1"/>
        <w:jc w:val="center"/>
        <w:outlineLvl w:val="1"/>
        <w:rPr>
          <w:rFonts w:ascii="宋体" w:hAnsi="宋体"/>
          <w:b/>
          <w:kern w:val="0"/>
          <w:sz w:val="44"/>
          <w:szCs w:val="44"/>
        </w:rPr>
      </w:pPr>
    </w:p>
    <w:p w14:paraId="48830749">
      <w:pPr>
        <w:widowControl/>
        <w:spacing w:before="100" w:beforeAutospacing="1" w:after="100" w:afterAutospacing="1"/>
        <w:jc w:val="center"/>
        <w:outlineLvl w:val="1"/>
        <w:rPr>
          <w:rFonts w:ascii="宋体" w:hAnsi="宋体"/>
          <w:b/>
          <w:kern w:val="0"/>
          <w:sz w:val="44"/>
          <w:szCs w:val="44"/>
        </w:rPr>
      </w:pPr>
    </w:p>
    <w:p w14:paraId="65BB5F8C">
      <w:pPr>
        <w:widowControl/>
        <w:spacing w:before="100" w:beforeAutospacing="1" w:after="100" w:afterAutospacing="1"/>
        <w:jc w:val="center"/>
        <w:outlineLvl w:val="1"/>
        <w:rPr>
          <w:rFonts w:ascii="宋体" w:hAnsi="宋体"/>
          <w:b/>
          <w:kern w:val="0"/>
          <w:sz w:val="44"/>
          <w:szCs w:val="44"/>
        </w:rPr>
      </w:pPr>
    </w:p>
    <w:p w14:paraId="604D6A81">
      <w:pPr>
        <w:widowControl/>
        <w:spacing w:before="100" w:beforeAutospacing="1" w:after="100" w:afterAutospacing="1"/>
        <w:jc w:val="center"/>
        <w:outlineLvl w:val="1"/>
        <w:rPr>
          <w:rFonts w:ascii="宋体" w:hAnsi="宋体"/>
          <w:b/>
          <w:kern w:val="0"/>
          <w:sz w:val="44"/>
          <w:szCs w:val="44"/>
        </w:rPr>
      </w:pPr>
    </w:p>
    <w:p w14:paraId="14FBBF3E">
      <w:pPr>
        <w:widowControl/>
        <w:spacing w:before="100" w:beforeAutospacing="1" w:after="100" w:afterAutospacing="1"/>
        <w:jc w:val="center"/>
        <w:outlineLvl w:val="1"/>
        <w:rPr>
          <w:rFonts w:ascii="宋体" w:hAnsi="宋体"/>
          <w:b/>
          <w:kern w:val="0"/>
          <w:sz w:val="44"/>
          <w:szCs w:val="44"/>
        </w:rPr>
      </w:pPr>
    </w:p>
    <w:p w14:paraId="18E461FA">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0C8F6CFE">
      <w:pPr>
        <w:widowControl/>
        <w:spacing w:line="600" w:lineRule="exact"/>
        <w:ind w:firstLine="883" w:firstLineChars="200"/>
        <w:outlineLvl w:val="1"/>
        <w:rPr>
          <w:rFonts w:ascii="宋体" w:hAnsi="宋体"/>
          <w:b/>
          <w:kern w:val="0"/>
          <w:sz w:val="44"/>
          <w:szCs w:val="44"/>
        </w:rPr>
      </w:pPr>
    </w:p>
    <w:p w14:paraId="75551673">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5C4B333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4BF96F9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3B3A07A9">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3C44AD2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31B33A9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43DC482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74C956C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6B12591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39EFE67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43698F3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43A71F7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7D6F222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B7EDB2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3CAB74D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18AD2821">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45E9484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一、关于托克逊县科学技术局单位2024年收支预算情况的总体说明</w:t>
      </w:r>
    </w:p>
    <w:p w14:paraId="2187119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二、关于托克逊县科学技术局单位2024年收入预算情况说明</w:t>
      </w:r>
    </w:p>
    <w:p w14:paraId="55BB2F2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三、关于托克逊县科学技术局单位2024年支出预算情况说明</w:t>
      </w:r>
    </w:p>
    <w:p w14:paraId="090D3F85">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四、关于托克逊县科学技术局单位2024年财政拨款收支预算情况的总体说明</w:t>
      </w:r>
    </w:p>
    <w:p w14:paraId="5C4A7BF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五、关于托克逊县科学技术局单位2024年一般公共预算当年拨款情况说明</w:t>
      </w:r>
    </w:p>
    <w:p w14:paraId="308200A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六、关于托克逊县科学技术局单位2024年一般公共预算基本支出情况说明</w:t>
      </w:r>
    </w:p>
    <w:p w14:paraId="0660E02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七、关于托克逊县科学技术局单位2024年一般公共预算项目支出情况说明</w:t>
      </w:r>
    </w:p>
    <w:p w14:paraId="4D8473A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八、关于托克逊县科学技术局单位2024年政府性基金预算拨款情况说明</w:t>
      </w:r>
    </w:p>
    <w:p w14:paraId="6D551FE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九、关于托克逊县科学技术局单位2024年国有资本经营预算拨款情况说明</w:t>
      </w:r>
    </w:p>
    <w:p w14:paraId="75B521F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十、关于托克逊县科学技术局单位2024年财政拨款“三公”经费预算情况说明</w:t>
      </w:r>
    </w:p>
    <w:p w14:paraId="40E55DD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十一、关于托克逊县科学技术局单位2024年上年结转结余预算情况说明</w:t>
      </w:r>
    </w:p>
    <w:p w14:paraId="3A4E023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5DB783D1">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6448DD96">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5A69BC93">
      <w:pPr>
        <w:widowControl/>
        <w:jc w:val="center"/>
        <w:outlineLvl w:val="1"/>
        <w:rPr>
          <w:rFonts w:ascii="宋体" w:hAnsi="宋体"/>
          <w:b/>
          <w:kern w:val="0"/>
          <w:sz w:val="32"/>
          <w:szCs w:val="32"/>
        </w:rPr>
      </w:pPr>
    </w:p>
    <w:p w14:paraId="56B13657">
      <w:pPr>
        <w:widowControl/>
        <w:spacing w:line="560" w:lineRule="exact"/>
        <w:ind w:firstLine="640"/>
        <w:jc w:val="left"/>
        <w:rPr>
          <w:rFonts w:ascii="黑体" w:hAnsi="黑体" w:eastAsia="黑体" w:cs="宋体"/>
          <w:bCs/>
          <w:kern w:val="0"/>
          <w:sz w:val="32"/>
          <w:szCs w:val="32"/>
        </w:rPr>
      </w:pPr>
      <w:r>
        <w:rPr>
          <w:rFonts w:hint="eastAsia" w:ascii="楷体_GB2312" w:hAnsi="楷体_GB2312" w:eastAsia="楷体_GB2312" w:cs="楷体_GB2312"/>
          <w:b/>
          <w:bCs/>
          <w:kern w:val="0"/>
          <w:sz w:val="32"/>
          <w:szCs w:val="32"/>
        </w:rPr>
        <w:t>一、主要职能</w:t>
      </w:r>
    </w:p>
    <w:p w14:paraId="6373D5E5">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（一）贯彻落实国家、自治区、吐鲁番市创新驱动发展战略方针、拟定县科技发展、引进国外智力规划和政策并组织实施。</w:t>
      </w:r>
    </w:p>
    <w:p w14:paraId="03834107">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（二）统筹推进县创新体系建设和科技体制改革，会同有关部门健全技术创新激励机制。推动企业科技创新能力建设，推进县重大科技决策咨询制度建设。</w:t>
      </w:r>
    </w:p>
    <w:p w14:paraId="205568FA">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（三）牵头建立县科技管理平台和科研项目资金协调、评估、监管机制。会同有关部门提出优化配置科技资源的政策措施建设，推动多元化科技投入体系建设，协调管理县科技计划（专项、基金等）并监督实施。</w:t>
      </w:r>
    </w:p>
    <w:p w14:paraId="7780DDFC">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（四）编制县科技项目规划并监督实施，统筹关键共性技术、前沿引领技术、现代工程技术、颠覆性技术研发和创新，牵头组织重大技术攻关和成果应用示范。</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（五）拟订全县高新技术发展及产业化、科技促进农业农村和社会发展的规划、政策和措施，并组织实施。组织重点领域的技术发展需求分析，提出重大任务并监督实施。</w:t>
      </w:r>
    </w:p>
    <w:p w14:paraId="5F64792F">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（六）负责科技监督评价体系建设和相关科技评估管理，指导科技评价机构改革，统筹科研诚信建设。落实国家、自治区、吐鲁番市创新调查和科技报告制度，指导县科技保密工作。</w:t>
      </w:r>
    </w:p>
    <w:p w14:paraId="44A11C52">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（七）配合组织国际科技合作与科技人才交流活动。指导县对外科技合作与科技人才交流工作。</w:t>
      </w:r>
    </w:p>
    <w:p w14:paraId="64CF1A3D">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（八）负责引进国外智力工作。贯彻落实国家、自治区引进外国专家总体规划，协助建立外国顶尖科学集聚机制和重点外国专家联系服务机制。</w:t>
      </w:r>
    </w:p>
    <w:p w14:paraId="2B6B6091">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九）会同有关部门拟订县科技人才队伍建设规划和政策，并组织实施。建立健全科技人才评价和激励机制，组织实施科技人才计划，推动高端科技创新人才队伍建设。拟订科学普及和科学传播规划、政策，并组织实施。</w:t>
      </w:r>
    </w:p>
    <w:p w14:paraId="12EB5F41">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（十）完成县委、县人民政府交办的其他任务。</w:t>
      </w:r>
    </w:p>
    <w:p w14:paraId="78065204">
      <w:pPr>
        <w:widowControl/>
        <w:spacing w:line="560" w:lineRule="exact"/>
        <w:ind w:firstLine="640"/>
        <w:jc w:val="left"/>
        <w:rPr>
          <w:rFonts w:ascii="黑体" w:hAnsi="黑体" w:eastAsia="黑体" w:cs="宋体"/>
          <w:bCs/>
          <w:kern w:val="0"/>
          <w:sz w:val="32"/>
          <w:szCs w:val="32"/>
        </w:rPr>
      </w:pPr>
      <w:r>
        <w:rPr>
          <w:rFonts w:hint="eastAsia" w:ascii="仿宋_GB2312" w:hAnsi="黑体" w:eastAsia="仿宋_GB2312" w:cs="宋体"/>
          <w:bCs/>
          <w:kern w:val="0"/>
          <w:sz w:val="32"/>
          <w:szCs w:val="32"/>
        </w:rPr>
        <w:t>（十一）职能转变。围绕贯彻实施科教兴国战略、人才强国战略、创新驱动发展战略，加强、优化、转变政府科技管理和服务职能，完善科技创新制度和组织体系，加强宏观管理和统筹协调，减少微观管理和具体审批事项，加强事中事后监管和科研诚信建设。从研发管理向创新服务转变，深入推进科技计划管理改革，建立县科技管埋平台，减少科技计划项目重复、分散封闭、低效和资源配置“碎片化”的现象。政府部门不直接管理具体科研项目，委托项目管理专业机构承担项目受理、评审、立项、过程管理、验收等具体工作。对科研机构组建和调整事项不再进行审核，重在加强规划布局和绩效评价。进一步改进科技人才评价机制，建立健全以创新能力、质量、贡献、绩效为导向的科技人才评价体系和激励政策，统筹全县科技人才队伍建设和引进智力工作。</w:t>
      </w:r>
    </w:p>
    <w:p w14:paraId="25855AD1">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07F9C50B">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托克逊县科学技术局单位无下属预算单位，下设2个处室，分别是：办公室、综合业务科</w:t>
      </w:r>
      <w:r>
        <w:rPr>
          <w:rFonts w:hint="eastAsia" w:ascii="仿宋_GB2312" w:hAnsi="宋体" w:eastAsia="仿宋_GB2312" w:cs="宋体"/>
          <w:kern w:val="0"/>
          <w:sz w:val="32"/>
          <w:szCs w:val="32"/>
        </w:rPr>
        <w:t>。</w:t>
      </w:r>
    </w:p>
    <w:p w14:paraId="1408E48E">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托克逊县科学技术局单位编制数8，实有人数18人，其中：在职9人，增加2人；退休9人，增加0人；离休0人，增加0人。</w:t>
      </w:r>
    </w:p>
    <w:p w14:paraId="3434DFD9">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6B7C4D83">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1AB697F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EF05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69EFF46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编制单位：托克逊县科学技术局</w:t>
            </w:r>
          </w:p>
        </w:tc>
        <w:tc>
          <w:tcPr>
            <w:tcW w:w="1308" w:type="dxa"/>
            <w:tcBorders>
              <w:top w:val="nil"/>
              <w:left w:val="nil"/>
              <w:bottom w:val="nil"/>
              <w:right w:val="nil"/>
            </w:tcBorders>
          </w:tcPr>
          <w:p w14:paraId="35801D4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835D3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35FCB39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3A833FDD">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61255A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23F09A2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6055F6B2">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5CE5FD87">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7E3C0F5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257102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131DE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056FA02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419.52</w:t>
            </w:r>
          </w:p>
        </w:tc>
        <w:tc>
          <w:tcPr>
            <w:tcW w:w="2693" w:type="dxa"/>
            <w:tcBorders>
              <w:top w:val="nil"/>
              <w:left w:val="nil"/>
              <w:bottom w:val="single" w:color="auto" w:sz="4" w:space="0"/>
              <w:right w:val="nil"/>
            </w:tcBorders>
            <w:shd w:val="clear" w:color="auto" w:fill="auto"/>
            <w:noWrap/>
            <w:vAlign w:val="center"/>
          </w:tcPr>
          <w:p w14:paraId="265EF13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58EC61">
            <w:pPr>
              <w:widowControl/>
              <w:spacing w:line="300" w:lineRule="exact"/>
              <w:jc w:val="right"/>
              <w:rPr>
                <w:rFonts w:ascii="仿宋_GB2312" w:hAnsi="宋体" w:eastAsia="仿宋_GB2312" w:cs="宋体"/>
                <w:kern w:val="0"/>
                <w:sz w:val="18"/>
                <w:szCs w:val="18"/>
              </w:rPr>
            </w:pPr>
          </w:p>
        </w:tc>
      </w:tr>
      <w:tr w14:paraId="332EFE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78055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4671B558">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371.83</w:t>
            </w:r>
          </w:p>
        </w:tc>
        <w:tc>
          <w:tcPr>
            <w:tcW w:w="2693" w:type="dxa"/>
            <w:tcBorders>
              <w:top w:val="nil"/>
              <w:left w:val="nil"/>
              <w:bottom w:val="single" w:color="auto" w:sz="4" w:space="0"/>
              <w:right w:val="nil"/>
            </w:tcBorders>
            <w:shd w:val="clear" w:color="auto" w:fill="auto"/>
            <w:noWrap/>
            <w:vAlign w:val="center"/>
          </w:tcPr>
          <w:p w14:paraId="1346C99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B13AF1">
            <w:pPr>
              <w:widowControl/>
              <w:spacing w:line="300" w:lineRule="exact"/>
              <w:jc w:val="right"/>
              <w:rPr>
                <w:rFonts w:ascii="仿宋_GB2312" w:hAnsi="宋体" w:eastAsia="仿宋_GB2312" w:cs="宋体"/>
                <w:kern w:val="0"/>
                <w:sz w:val="18"/>
                <w:szCs w:val="18"/>
              </w:rPr>
            </w:pPr>
          </w:p>
        </w:tc>
      </w:tr>
      <w:tr w14:paraId="24D9E2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D8E66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180BB4C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320.83</w:t>
            </w:r>
          </w:p>
        </w:tc>
        <w:tc>
          <w:tcPr>
            <w:tcW w:w="2693" w:type="dxa"/>
            <w:tcBorders>
              <w:top w:val="nil"/>
              <w:left w:val="nil"/>
              <w:bottom w:val="single" w:color="auto" w:sz="4" w:space="0"/>
              <w:right w:val="nil"/>
            </w:tcBorders>
            <w:shd w:val="clear" w:color="auto" w:fill="auto"/>
            <w:noWrap/>
            <w:vAlign w:val="center"/>
          </w:tcPr>
          <w:p w14:paraId="14238C2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C403FD">
            <w:pPr>
              <w:widowControl/>
              <w:spacing w:line="300" w:lineRule="exact"/>
              <w:jc w:val="right"/>
              <w:rPr>
                <w:rFonts w:ascii="仿宋_GB2312" w:hAnsi="宋体" w:eastAsia="仿宋_GB2312" w:cs="宋体"/>
                <w:kern w:val="0"/>
                <w:sz w:val="18"/>
                <w:szCs w:val="18"/>
              </w:rPr>
            </w:pPr>
          </w:p>
        </w:tc>
      </w:tr>
      <w:tr w14:paraId="1821E9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D79BD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4B827C2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51.00</w:t>
            </w:r>
          </w:p>
        </w:tc>
        <w:tc>
          <w:tcPr>
            <w:tcW w:w="2693" w:type="dxa"/>
            <w:tcBorders>
              <w:top w:val="nil"/>
              <w:left w:val="nil"/>
              <w:bottom w:val="single" w:color="auto" w:sz="4" w:space="0"/>
              <w:right w:val="nil"/>
            </w:tcBorders>
            <w:shd w:val="clear" w:color="auto" w:fill="auto"/>
            <w:noWrap/>
            <w:vAlign w:val="center"/>
          </w:tcPr>
          <w:p w14:paraId="67E166A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2B7B31">
            <w:pPr>
              <w:widowControl/>
              <w:spacing w:line="300" w:lineRule="exact"/>
              <w:jc w:val="right"/>
              <w:rPr>
                <w:rFonts w:ascii="仿宋_GB2312" w:hAnsi="宋体" w:eastAsia="仿宋_GB2312" w:cs="宋体"/>
                <w:kern w:val="0"/>
                <w:sz w:val="18"/>
                <w:szCs w:val="18"/>
              </w:rPr>
            </w:pPr>
          </w:p>
        </w:tc>
      </w:tr>
      <w:tr w14:paraId="7AB1C5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18353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03BE4C16">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67997F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C70257">
            <w:pPr>
              <w:widowControl/>
              <w:spacing w:line="300" w:lineRule="exact"/>
              <w:jc w:val="right"/>
              <w:rPr>
                <w:rFonts w:ascii="仿宋_GB2312" w:hAnsi="宋体" w:eastAsia="仿宋_GB2312" w:cs="宋体"/>
                <w:kern w:val="0"/>
                <w:sz w:val="18"/>
                <w:szCs w:val="18"/>
              </w:rPr>
            </w:pPr>
          </w:p>
        </w:tc>
      </w:tr>
      <w:tr w14:paraId="159135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E84B9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3AA7B92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F766E2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D6C7A0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364.53</w:t>
            </w:r>
          </w:p>
        </w:tc>
      </w:tr>
      <w:tr w14:paraId="4DC305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C9F79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252BB72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91DB9E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723E0C">
            <w:pPr>
              <w:widowControl/>
              <w:spacing w:line="300" w:lineRule="exact"/>
              <w:jc w:val="right"/>
              <w:rPr>
                <w:rFonts w:ascii="仿宋_GB2312" w:hAnsi="宋体" w:eastAsia="仿宋_GB2312" w:cs="宋体"/>
                <w:kern w:val="0"/>
                <w:sz w:val="18"/>
                <w:szCs w:val="18"/>
              </w:rPr>
            </w:pPr>
          </w:p>
        </w:tc>
      </w:tr>
      <w:tr w14:paraId="2E3FF2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B2753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246A48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B23A78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E0203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28.27</w:t>
            </w:r>
          </w:p>
        </w:tc>
      </w:tr>
      <w:tr w14:paraId="2E6CFE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50D91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46A50E5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522ED6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FB4AAF">
            <w:pPr>
              <w:widowControl/>
              <w:spacing w:line="300" w:lineRule="exact"/>
              <w:jc w:val="right"/>
              <w:rPr>
                <w:rFonts w:ascii="仿宋_GB2312" w:hAnsi="宋体" w:eastAsia="仿宋_GB2312" w:cs="宋体"/>
                <w:kern w:val="0"/>
                <w:sz w:val="18"/>
                <w:szCs w:val="18"/>
              </w:rPr>
            </w:pPr>
          </w:p>
        </w:tc>
      </w:tr>
      <w:tr w14:paraId="4CD69F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6B858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5EE8BE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78BF3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4C1BE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10.69</w:t>
            </w:r>
          </w:p>
        </w:tc>
      </w:tr>
      <w:tr w14:paraId="587CA3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BDF24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7204C0C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B6529A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FABEF6">
            <w:pPr>
              <w:widowControl/>
              <w:spacing w:line="300" w:lineRule="exact"/>
              <w:jc w:val="right"/>
              <w:rPr>
                <w:rFonts w:ascii="仿宋_GB2312" w:hAnsi="宋体" w:eastAsia="仿宋_GB2312" w:cs="宋体"/>
                <w:kern w:val="0"/>
                <w:sz w:val="18"/>
                <w:szCs w:val="18"/>
              </w:rPr>
            </w:pPr>
          </w:p>
        </w:tc>
      </w:tr>
      <w:tr w14:paraId="3F66D4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88391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4501E0A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47.69</w:t>
            </w:r>
          </w:p>
        </w:tc>
        <w:tc>
          <w:tcPr>
            <w:tcW w:w="2693" w:type="dxa"/>
            <w:tcBorders>
              <w:top w:val="nil"/>
              <w:left w:val="nil"/>
              <w:bottom w:val="single" w:color="auto" w:sz="4" w:space="0"/>
              <w:right w:val="nil"/>
            </w:tcBorders>
            <w:shd w:val="clear" w:color="auto" w:fill="auto"/>
            <w:noWrap/>
            <w:vAlign w:val="center"/>
          </w:tcPr>
          <w:p w14:paraId="7413FED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257E30">
            <w:pPr>
              <w:widowControl/>
              <w:spacing w:line="300" w:lineRule="exact"/>
              <w:jc w:val="right"/>
              <w:rPr>
                <w:rFonts w:ascii="仿宋_GB2312" w:hAnsi="宋体" w:eastAsia="仿宋_GB2312" w:cs="宋体"/>
                <w:kern w:val="0"/>
                <w:sz w:val="18"/>
                <w:szCs w:val="18"/>
              </w:rPr>
            </w:pPr>
          </w:p>
        </w:tc>
      </w:tr>
      <w:tr w14:paraId="69AA63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015C4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3A3D235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682D3B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011C5F">
            <w:pPr>
              <w:widowControl/>
              <w:spacing w:line="300" w:lineRule="exact"/>
              <w:jc w:val="right"/>
              <w:rPr>
                <w:rFonts w:ascii="仿宋_GB2312" w:hAnsi="宋体" w:eastAsia="仿宋_GB2312" w:cs="宋体"/>
                <w:kern w:val="0"/>
                <w:sz w:val="18"/>
                <w:szCs w:val="18"/>
              </w:rPr>
            </w:pPr>
          </w:p>
        </w:tc>
      </w:tr>
      <w:tr w14:paraId="607FE4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AE2FB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5D6A6D4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6EF342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B0A392">
            <w:pPr>
              <w:widowControl/>
              <w:spacing w:line="300" w:lineRule="exact"/>
              <w:jc w:val="right"/>
              <w:rPr>
                <w:rFonts w:ascii="仿宋_GB2312" w:hAnsi="宋体" w:eastAsia="仿宋_GB2312" w:cs="宋体"/>
                <w:kern w:val="0"/>
                <w:sz w:val="18"/>
                <w:szCs w:val="18"/>
              </w:rPr>
            </w:pPr>
          </w:p>
        </w:tc>
      </w:tr>
      <w:tr w14:paraId="0CA92A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80ACA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546C6E5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ED1DA1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A99AEC">
            <w:pPr>
              <w:widowControl/>
              <w:spacing w:line="300" w:lineRule="exact"/>
              <w:jc w:val="right"/>
              <w:rPr>
                <w:rFonts w:ascii="仿宋_GB2312" w:hAnsi="宋体" w:eastAsia="仿宋_GB2312" w:cs="宋体"/>
                <w:kern w:val="0"/>
                <w:sz w:val="18"/>
                <w:szCs w:val="18"/>
              </w:rPr>
            </w:pPr>
          </w:p>
        </w:tc>
      </w:tr>
      <w:tr w14:paraId="01CE46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CC5CA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B0B451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A6655B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F2A5C6">
            <w:pPr>
              <w:widowControl/>
              <w:spacing w:line="300" w:lineRule="exact"/>
              <w:jc w:val="right"/>
              <w:rPr>
                <w:rFonts w:ascii="仿宋_GB2312" w:hAnsi="宋体" w:eastAsia="仿宋_GB2312" w:cs="宋体"/>
                <w:kern w:val="0"/>
                <w:sz w:val="18"/>
                <w:szCs w:val="18"/>
              </w:rPr>
            </w:pPr>
          </w:p>
        </w:tc>
      </w:tr>
      <w:tr w14:paraId="5269B0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62C94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25D1619F">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47.69</w:t>
            </w:r>
          </w:p>
        </w:tc>
        <w:tc>
          <w:tcPr>
            <w:tcW w:w="2693" w:type="dxa"/>
            <w:tcBorders>
              <w:top w:val="nil"/>
              <w:left w:val="nil"/>
              <w:bottom w:val="single" w:color="auto" w:sz="4" w:space="0"/>
              <w:right w:val="nil"/>
            </w:tcBorders>
            <w:shd w:val="clear" w:color="auto" w:fill="auto"/>
            <w:noWrap/>
            <w:vAlign w:val="center"/>
          </w:tcPr>
          <w:p w14:paraId="6C9AE8A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DDC2AFC">
            <w:pPr>
              <w:widowControl/>
              <w:spacing w:line="300" w:lineRule="exact"/>
              <w:jc w:val="right"/>
              <w:rPr>
                <w:rFonts w:ascii="仿宋_GB2312" w:hAnsi="宋体" w:eastAsia="仿宋_GB2312" w:cs="宋体"/>
                <w:kern w:val="0"/>
                <w:sz w:val="18"/>
                <w:szCs w:val="18"/>
              </w:rPr>
            </w:pPr>
          </w:p>
        </w:tc>
      </w:tr>
      <w:tr w14:paraId="687379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A9FB5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031BECD6">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159720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778D45">
            <w:pPr>
              <w:widowControl/>
              <w:spacing w:line="300" w:lineRule="exact"/>
              <w:jc w:val="right"/>
              <w:rPr>
                <w:rFonts w:ascii="仿宋_GB2312" w:hAnsi="宋体" w:eastAsia="仿宋_GB2312" w:cs="宋体"/>
                <w:kern w:val="0"/>
                <w:sz w:val="18"/>
                <w:szCs w:val="18"/>
              </w:rPr>
            </w:pPr>
          </w:p>
        </w:tc>
      </w:tr>
      <w:tr w14:paraId="565C2B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F760D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1D4A89F2">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F9AD61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140DA5">
            <w:pPr>
              <w:widowControl/>
              <w:spacing w:line="300" w:lineRule="exact"/>
              <w:jc w:val="right"/>
              <w:rPr>
                <w:rFonts w:ascii="仿宋_GB2312" w:hAnsi="宋体" w:eastAsia="仿宋_GB2312" w:cs="宋体"/>
                <w:kern w:val="0"/>
                <w:sz w:val="18"/>
                <w:szCs w:val="18"/>
              </w:rPr>
            </w:pPr>
          </w:p>
        </w:tc>
      </w:tr>
      <w:tr w14:paraId="5E495C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0C7F1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5F74FEE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663EAC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331F6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16.03</w:t>
            </w:r>
          </w:p>
        </w:tc>
      </w:tr>
      <w:tr w14:paraId="727D72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F6DCA4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71F4E4D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AFC2C6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3F4D19">
            <w:pPr>
              <w:widowControl/>
              <w:spacing w:line="300" w:lineRule="exact"/>
              <w:jc w:val="right"/>
              <w:rPr>
                <w:rFonts w:ascii="仿宋_GB2312" w:hAnsi="宋体" w:eastAsia="仿宋_GB2312" w:cs="宋体"/>
                <w:kern w:val="0"/>
                <w:sz w:val="18"/>
                <w:szCs w:val="18"/>
              </w:rPr>
            </w:pPr>
          </w:p>
        </w:tc>
      </w:tr>
      <w:tr w14:paraId="637FD3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B0B1D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2A2866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0AF15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D95ADE">
            <w:pPr>
              <w:widowControl/>
              <w:spacing w:line="300" w:lineRule="exact"/>
              <w:jc w:val="right"/>
              <w:rPr>
                <w:rFonts w:ascii="仿宋_GB2312" w:hAnsi="宋体" w:eastAsia="仿宋_GB2312" w:cs="宋体"/>
                <w:kern w:val="0"/>
                <w:sz w:val="18"/>
                <w:szCs w:val="18"/>
              </w:rPr>
            </w:pPr>
          </w:p>
        </w:tc>
      </w:tr>
      <w:tr w14:paraId="08EFB3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9DB582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2ED23FD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2E8DDB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8FC7C5">
            <w:pPr>
              <w:widowControl/>
              <w:spacing w:line="300" w:lineRule="exact"/>
              <w:jc w:val="right"/>
              <w:rPr>
                <w:rFonts w:ascii="仿宋_GB2312" w:hAnsi="宋体" w:eastAsia="仿宋_GB2312" w:cs="宋体"/>
                <w:kern w:val="0"/>
                <w:sz w:val="18"/>
                <w:szCs w:val="18"/>
              </w:rPr>
            </w:pPr>
          </w:p>
        </w:tc>
      </w:tr>
      <w:tr w14:paraId="525A7F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B97A5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5C9685B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9577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2167385">
            <w:pPr>
              <w:widowControl/>
              <w:spacing w:line="300" w:lineRule="exact"/>
              <w:jc w:val="right"/>
              <w:rPr>
                <w:rFonts w:ascii="仿宋_GB2312" w:hAnsi="宋体" w:eastAsia="仿宋_GB2312" w:cs="宋体"/>
                <w:kern w:val="0"/>
                <w:sz w:val="18"/>
                <w:szCs w:val="18"/>
              </w:rPr>
            </w:pPr>
          </w:p>
        </w:tc>
      </w:tr>
      <w:tr w14:paraId="7A4E58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CB9EE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429AF6A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DF63C1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6B1D42">
            <w:pPr>
              <w:widowControl/>
              <w:spacing w:line="300" w:lineRule="exact"/>
              <w:jc w:val="right"/>
              <w:rPr>
                <w:rFonts w:ascii="仿宋_GB2312" w:hAnsi="宋体" w:eastAsia="仿宋_GB2312" w:cs="宋体"/>
                <w:kern w:val="0"/>
                <w:sz w:val="18"/>
                <w:szCs w:val="18"/>
              </w:rPr>
            </w:pPr>
          </w:p>
        </w:tc>
      </w:tr>
      <w:tr w14:paraId="417B67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B7326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1146D7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B8008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F887B9">
            <w:pPr>
              <w:widowControl/>
              <w:spacing w:line="300" w:lineRule="exact"/>
              <w:jc w:val="right"/>
              <w:rPr>
                <w:rFonts w:ascii="仿宋_GB2312" w:hAnsi="宋体" w:eastAsia="仿宋_GB2312" w:cs="宋体"/>
                <w:kern w:val="0"/>
                <w:sz w:val="18"/>
                <w:szCs w:val="18"/>
              </w:rPr>
            </w:pPr>
          </w:p>
        </w:tc>
      </w:tr>
      <w:tr w14:paraId="11D18F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3B8250">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402F60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0A44E0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51DE7F">
            <w:pPr>
              <w:widowControl/>
              <w:spacing w:line="300" w:lineRule="exact"/>
              <w:jc w:val="right"/>
              <w:rPr>
                <w:rFonts w:ascii="仿宋_GB2312" w:hAnsi="宋体" w:eastAsia="仿宋_GB2312" w:cs="宋体"/>
                <w:kern w:val="0"/>
                <w:sz w:val="18"/>
                <w:szCs w:val="18"/>
              </w:rPr>
            </w:pPr>
          </w:p>
        </w:tc>
      </w:tr>
      <w:tr w14:paraId="59440C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7406D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1366B7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FC4E75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EC59F5">
            <w:pPr>
              <w:widowControl/>
              <w:spacing w:line="300" w:lineRule="exact"/>
              <w:jc w:val="right"/>
              <w:rPr>
                <w:rFonts w:ascii="仿宋_GB2312" w:hAnsi="宋体" w:eastAsia="仿宋_GB2312" w:cs="宋体"/>
                <w:kern w:val="0"/>
                <w:sz w:val="18"/>
                <w:szCs w:val="18"/>
              </w:rPr>
            </w:pPr>
          </w:p>
        </w:tc>
      </w:tr>
      <w:tr w14:paraId="52C58B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9ADEB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A5FF72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E98EAE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7997E9">
            <w:pPr>
              <w:widowControl/>
              <w:spacing w:line="300" w:lineRule="exact"/>
              <w:jc w:val="right"/>
              <w:rPr>
                <w:rFonts w:ascii="仿宋_GB2312" w:hAnsi="宋体" w:eastAsia="仿宋_GB2312" w:cs="宋体"/>
                <w:kern w:val="0"/>
                <w:sz w:val="18"/>
                <w:szCs w:val="18"/>
              </w:rPr>
            </w:pPr>
          </w:p>
        </w:tc>
      </w:tr>
      <w:tr w14:paraId="142383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7C0CA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4FDA2C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159A25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B6212E">
            <w:pPr>
              <w:widowControl/>
              <w:spacing w:line="300" w:lineRule="exact"/>
              <w:jc w:val="right"/>
              <w:rPr>
                <w:rFonts w:ascii="仿宋_GB2312" w:hAnsi="宋体" w:eastAsia="仿宋_GB2312" w:cs="宋体"/>
                <w:kern w:val="0"/>
                <w:sz w:val="18"/>
                <w:szCs w:val="18"/>
              </w:rPr>
            </w:pPr>
          </w:p>
        </w:tc>
      </w:tr>
      <w:tr w14:paraId="2E9C35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8A01D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1675FCB6">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419.52</w:t>
            </w:r>
          </w:p>
        </w:tc>
        <w:tc>
          <w:tcPr>
            <w:tcW w:w="2693" w:type="dxa"/>
            <w:tcBorders>
              <w:top w:val="nil"/>
              <w:left w:val="nil"/>
              <w:bottom w:val="single" w:color="auto" w:sz="4" w:space="0"/>
              <w:right w:val="nil"/>
            </w:tcBorders>
            <w:shd w:val="clear" w:color="auto" w:fill="auto"/>
            <w:noWrap/>
            <w:vAlign w:val="center"/>
          </w:tcPr>
          <w:p w14:paraId="476C96E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E5EC0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419.52</w:t>
            </w:r>
          </w:p>
        </w:tc>
      </w:tr>
    </w:tbl>
    <w:p w14:paraId="638E78C9">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53CFDE07">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6885A21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3FAE6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69A8F7C4">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编制单位：托克逊县科学技术局</w:t>
            </w:r>
          </w:p>
        </w:tc>
        <w:tc>
          <w:tcPr>
            <w:tcW w:w="3889" w:type="dxa"/>
            <w:tcBorders>
              <w:top w:val="nil"/>
              <w:left w:val="nil"/>
              <w:bottom w:val="nil"/>
              <w:right w:val="nil"/>
            </w:tcBorders>
          </w:tcPr>
          <w:p w14:paraId="1236141D">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9AC8CDD">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8CBA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04B51B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48AAE9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7590A9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0DF8D326">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DC90F6E">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561B26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5005B8D0">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068FE187">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6259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17382DB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613F41C3">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2CAC615">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481DF137">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3FBB9FCD">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1BEE46A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F18491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1B8861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1EFDFE6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11640B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1DBC8D69">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6589B71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F417479">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D1E299D">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492F35FD">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33370F77">
            <w:pPr>
              <w:rPr>
                <w:rFonts w:ascii="仿宋_GB2312" w:hAnsi="宋体" w:eastAsia="仿宋_GB2312" w:cs="宋体"/>
                <w:color w:val="000000"/>
                <w:sz w:val="20"/>
                <w:szCs w:val="20"/>
              </w:rPr>
            </w:pPr>
          </w:p>
        </w:tc>
      </w:tr>
      <w:tr w14:paraId="1E5C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F1E2DF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206</w:t>
            </w:r>
          </w:p>
        </w:tc>
        <w:tc>
          <w:tcPr>
            <w:tcW w:w="417" w:type="dxa"/>
            <w:tcBorders>
              <w:top w:val="nil"/>
              <w:left w:val="nil"/>
              <w:bottom w:val="single" w:color="auto" w:sz="4" w:space="0"/>
              <w:right w:val="single" w:color="auto" w:sz="4" w:space="0"/>
            </w:tcBorders>
            <w:shd w:val="clear" w:color="auto" w:fill="auto"/>
            <w:vAlign w:val="center"/>
          </w:tcPr>
          <w:p w14:paraId="13D72059">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F00BD3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A67BA61">
            <w:pPr>
              <w:jc w:val="left"/>
              <w:rPr>
                <w:rFonts w:ascii="仿宋_GB2312" w:hAnsi="宋体" w:eastAsia="仿宋_GB2312" w:cs="宋体"/>
                <w:b/>
                <w:color w:val="000000"/>
                <w:sz w:val="18"/>
                <w:szCs w:val="18"/>
              </w:rPr>
            </w:pPr>
            <w:r>
              <w:rPr>
                <w:rFonts w:hint="eastAsia" w:ascii="仿宋_GB2312" w:eastAsia="仿宋_GB2312"/>
                <w:b/>
                <w:color w:val="000000"/>
                <w:sz w:val="18"/>
                <w:szCs w:val="18"/>
              </w:rPr>
              <w:t>科学技术支出</w:t>
            </w:r>
          </w:p>
        </w:tc>
        <w:tc>
          <w:tcPr>
            <w:tcW w:w="1010" w:type="dxa"/>
            <w:tcBorders>
              <w:top w:val="nil"/>
              <w:left w:val="nil"/>
              <w:bottom w:val="single" w:color="auto" w:sz="4" w:space="0"/>
              <w:right w:val="single" w:color="auto" w:sz="4" w:space="0"/>
            </w:tcBorders>
            <w:shd w:val="clear" w:color="auto" w:fill="auto"/>
            <w:noWrap/>
            <w:vAlign w:val="center"/>
          </w:tcPr>
          <w:p w14:paraId="1865D51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364.53</w:t>
            </w:r>
          </w:p>
        </w:tc>
        <w:tc>
          <w:tcPr>
            <w:tcW w:w="1020" w:type="dxa"/>
            <w:tcBorders>
              <w:top w:val="nil"/>
              <w:left w:val="nil"/>
              <w:bottom w:val="single" w:color="auto" w:sz="4" w:space="0"/>
              <w:right w:val="single" w:color="auto" w:sz="4" w:space="0"/>
            </w:tcBorders>
            <w:shd w:val="clear" w:color="auto" w:fill="auto"/>
            <w:noWrap/>
            <w:vAlign w:val="center"/>
          </w:tcPr>
          <w:p w14:paraId="15AC692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316.84</w:t>
            </w:r>
          </w:p>
        </w:tc>
        <w:tc>
          <w:tcPr>
            <w:tcW w:w="950" w:type="dxa"/>
            <w:tcBorders>
              <w:top w:val="nil"/>
              <w:left w:val="nil"/>
              <w:bottom w:val="single" w:color="auto" w:sz="4" w:space="0"/>
              <w:right w:val="single" w:color="auto" w:sz="4" w:space="0"/>
            </w:tcBorders>
            <w:shd w:val="clear" w:color="auto" w:fill="auto"/>
            <w:noWrap/>
            <w:vAlign w:val="center"/>
          </w:tcPr>
          <w:p w14:paraId="124B1E4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265.84</w:t>
            </w:r>
          </w:p>
        </w:tc>
        <w:tc>
          <w:tcPr>
            <w:tcW w:w="840" w:type="dxa"/>
            <w:tcBorders>
              <w:top w:val="nil"/>
              <w:left w:val="nil"/>
              <w:bottom w:val="single" w:color="auto" w:sz="4" w:space="0"/>
              <w:right w:val="single" w:color="auto" w:sz="4" w:space="0"/>
            </w:tcBorders>
            <w:shd w:val="clear" w:color="auto" w:fill="auto"/>
            <w:vAlign w:val="center"/>
          </w:tcPr>
          <w:p w14:paraId="66D4DE68">
            <w:pPr>
              <w:jc w:val="left"/>
              <w:rPr>
                <w:rFonts w:ascii="仿宋_GB2312" w:hAnsi="宋体" w:eastAsia="仿宋_GB2312" w:cs="宋体"/>
                <w:b/>
                <w:color w:val="000000"/>
                <w:sz w:val="18"/>
                <w:szCs w:val="18"/>
              </w:rPr>
            </w:pPr>
            <w:r>
              <w:rPr>
                <w:rFonts w:hint="eastAsia" w:ascii="仿宋_GB2312" w:eastAsia="仿宋_GB2312"/>
                <w:b/>
                <w:color w:val="000000"/>
                <w:sz w:val="18"/>
                <w:szCs w:val="18"/>
              </w:rPr>
              <w:t>51.00</w:t>
            </w:r>
          </w:p>
        </w:tc>
        <w:tc>
          <w:tcPr>
            <w:tcW w:w="850" w:type="dxa"/>
            <w:tcBorders>
              <w:top w:val="nil"/>
              <w:left w:val="nil"/>
              <w:bottom w:val="single" w:color="auto" w:sz="4" w:space="0"/>
              <w:right w:val="single" w:color="auto" w:sz="4" w:space="0"/>
            </w:tcBorders>
            <w:shd w:val="clear" w:color="auto" w:fill="auto"/>
            <w:vAlign w:val="center"/>
          </w:tcPr>
          <w:p w14:paraId="0F65357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C0EF7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CAFB53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C905E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9F37A5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CA8D07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47.69</w:t>
            </w:r>
          </w:p>
        </w:tc>
        <w:tc>
          <w:tcPr>
            <w:tcW w:w="840" w:type="dxa"/>
            <w:tcBorders>
              <w:top w:val="nil"/>
              <w:left w:val="nil"/>
              <w:bottom w:val="single" w:color="auto" w:sz="4" w:space="0"/>
              <w:right w:val="single" w:color="auto" w:sz="4" w:space="0"/>
            </w:tcBorders>
            <w:shd w:val="clear" w:color="auto" w:fill="auto"/>
            <w:vAlign w:val="center"/>
          </w:tcPr>
          <w:p w14:paraId="1351566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26D18C5">
            <w:pPr>
              <w:jc w:val="left"/>
              <w:rPr>
                <w:rFonts w:ascii="仿宋_GB2312" w:hAnsi="宋体" w:eastAsia="仿宋_GB2312" w:cs="宋体"/>
                <w:b/>
                <w:color w:val="000000"/>
                <w:sz w:val="18"/>
                <w:szCs w:val="18"/>
              </w:rPr>
            </w:pPr>
          </w:p>
        </w:tc>
      </w:tr>
      <w:tr w14:paraId="142FC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4BC15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206</w:t>
            </w:r>
          </w:p>
        </w:tc>
        <w:tc>
          <w:tcPr>
            <w:tcW w:w="417" w:type="dxa"/>
            <w:tcBorders>
              <w:top w:val="nil"/>
              <w:left w:val="nil"/>
              <w:bottom w:val="single" w:color="auto" w:sz="4" w:space="0"/>
              <w:right w:val="single" w:color="auto" w:sz="4" w:space="0"/>
            </w:tcBorders>
            <w:shd w:val="clear" w:color="auto" w:fill="auto"/>
            <w:vAlign w:val="center"/>
          </w:tcPr>
          <w:p w14:paraId="3445D9AA">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6BC102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7C5316A">
            <w:pPr>
              <w:jc w:val="left"/>
              <w:rPr>
                <w:rFonts w:ascii="仿宋_GB2312" w:hAnsi="宋体" w:eastAsia="仿宋_GB2312" w:cs="宋体"/>
                <w:b/>
                <w:color w:val="000000"/>
                <w:sz w:val="18"/>
                <w:szCs w:val="18"/>
              </w:rPr>
            </w:pPr>
            <w:r>
              <w:rPr>
                <w:rFonts w:hint="eastAsia" w:ascii="仿宋_GB2312" w:eastAsia="仿宋_GB2312"/>
                <w:b/>
                <w:color w:val="000000"/>
                <w:sz w:val="18"/>
                <w:szCs w:val="18"/>
              </w:rPr>
              <w:t>科学技术管理事务</w:t>
            </w:r>
          </w:p>
        </w:tc>
        <w:tc>
          <w:tcPr>
            <w:tcW w:w="1010" w:type="dxa"/>
            <w:tcBorders>
              <w:top w:val="nil"/>
              <w:left w:val="nil"/>
              <w:bottom w:val="single" w:color="auto" w:sz="4" w:space="0"/>
              <w:right w:val="single" w:color="auto" w:sz="4" w:space="0"/>
            </w:tcBorders>
            <w:shd w:val="clear" w:color="auto" w:fill="auto"/>
            <w:noWrap/>
            <w:vAlign w:val="center"/>
          </w:tcPr>
          <w:p w14:paraId="530589A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298.53</w:t>
            </w:r>
          </w:p>
        </w:tc>
        <w:tc>
          <w:tcPr>
            <w:tcW w:w="1020" w:type="dxa"/>
            <w:tcBorders>
              <w:top w:val="nil"/>
              <w:left w:val="nil"/>
              <w:bottom w:val="single" w:color="auto" w:sz="4" w:space="0"/>
              <w:right w:val="single" w:color="auto" w:sz="4" w:space="0"/>
            </w:tcBorders>
            <w:shd w:val="clear" w:color="auto" w:fill="auto"/>
            <w:noWrap/>
            <w:vAlign w:val="center"/>
          </w:tcPr>
          <w:p w14:paraId="167E6C7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250.84</w:t>
            </w:r>
          </w:p>
        </w:tc>
        <w:tc>
          <w:tcPr>
            <w:tcW w:w="950" w:type="dxa"/>
            <w:tcBorders>
              <w:top w:val="nil"/>
              <w:left w:val="nil"/>
              <w:bottom w:val="single" w:color="auto" w:sz="4" w:space="0"/>
              <w:right w:val="single" w:color="auto" w:sz="4" w:space="0"/>
            </w:tcBorders>
            <w:shd w:val="clear" w:color="auto" w:fill="auto"/>
            <w:noWrap/>
            <w:vAlign w:val="center"/>
          </w:tcPr>
          <w:p w14:paraId="0B14C05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250.84</w:t>
            </w:r>
          </w:p>
        </w:tc>
        <w:tc>
          <w:tcPr>
            <w:tcW w:w="840" w:type="dxa"/>
            <w:tcBorders>
              <w:top w:val="nil"/>
              <w:left w:val="nil"/>
              <w:bottom w:val="single" w:color="auto" w:sz="4" w:space="0"/>
              <w:right w:val="single" w:color="auto" w:sz="4" w:space="0"/>
            </w:tcBorders>
            <w:shd w:val="clear" w:color="auto" w:fill="auto"/>
            <w:vAlign w:val="center"/>
          </w:tcPr>
          <w:p w14:paraId="3622B32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3F9CD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70840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A85C2B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8B5C2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55AA88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1FFCF4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47.69</w:t>
            </w:r>
          </w:p>
        </w:tc>
        <w:tc>
          <w:tcPr>
            <w:tcW w:w="840" w:type="dxa"/>
            <w:tcBorders>
              <w:top w:val="nil"/>
              <w:left w:val="nil"/>
              <w:bottom w:val="single" w:color="auto" w:sz="4" w:space="0"/>
              <w:right w:val="single" w:color="auto" w:sz="4" w:space="0"/>
            </w:tcBorders>
            <w:shd w:val="clear" w:color="auto" w:fill="auto"/>
            <w:vAlign w:val="center"/>
          </w:tcPr>
          <w:p w14:paraId="5DBEE1C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EE78D97">
            <w:pPr>
              <w:jc w:val="left"/>
              <w:rPr>
                <w:rFonts w:ascii="仿宋_GB2312" w:hAnsi="宋体" w:eastAsia="仿宋_GB2312" w:cs="宋体"/>
                <w:b/>
                <w:color w:val="000000"/>
                <w:sz w:val="18"/>
                <w:szCs w:val="18"/>
              </w:rPr>
            </w:pPr>
          </w:p>
        </w:tc>
      </w:tr>
      <w:tr w14:paraId="51B16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633EEE">
            <w:pPr>
              <w:jc w:val="left"/>
              <w:rPr>
                <w:rFonts w:ascii="仿宋_GB2312" w:hAnsi="宋体" w:eastAsia="仿宋_GB2312" w:cs="宋体"/>
                <w:color w:val="000000"/>
                <w:sz w:val="18"/>
                <w:szCs w:val="18"/>
              </w:rPr>
            </w:pPr>
            <w:r>
              <w:rPr>
                <w:rFonts w:hint="eastAsia" w:ascii="仿宋_GB2312" w:eastAsia="仿宋_GB2312"/>
                <w:color w:val="000000"/>
                <w:sz w:val="18"/>
                <w:szCs w:val="18"/>
              </w:rPr>
              <w:t>206</w:t>
            </w:r>
          </w:p>
        </w:tc>
        <w:tc>
          <w:tcPr>
            <w:tcW w:w="417" w:type="dxa"/>
            <w:tcBorders>
              <w:top w:val="nil"/>
              <w:left w:val="nil"/>
              <w:bottom w:val="single" w:color="auto" w:sz="4" w:space="0"/>
              <w:right w:val="single" w:color="auto" w:sz="4" w:space="0"/>
            </w:tcBorders>
            <w:shd w:val="clear" w:color="auto" w:fill="auto"/>
            <w:vAlign w:val="center"/>
          </w:tcPr>
          <w:p w14:paraId="6271E728">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6BDDA4C">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C6C7D9B">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691BA801">
            <w:pPr>
              <w:jc w:val="right"/>
              <w:rPr>
                <w:rFonts w:ascii="仿宋_GB2312" w:hAnsi="宋体" w:eastAsia="仿宋_GB2312" w:cs="宋体"/>
                <w:color w:val="000000"/>
                <w:sz w:val="18"/>
                <w:szCs w:val="18"/>
              </w:rPr>
            </w:pPr>
            <w:r>
              <w:rPr>
                <w:rFonts w:hint="eastAsia" w:ascii="仿宋_GB2312" w:eastAsia="仿宋_GB2312"/>
                <w:color w:val="000000"/>
                <w:sz w:val="18"/>
                <w:szCs w:val="18"/>
              </w:rPr>
              <w:t>151.73</w:t>
            </w:r>
          </w:p>
        </w:tc>
        <w:tc>
          <w:tcPr>
            <w:tcW w:w="1020" w:type="dxa"/>
            <w:tcBorders>
              <w:top w:val="nil"/>
              <w:left w:val="nil"/>
              <w:bottom w:val="single" w:color="auto" w:sz="4" w:space="0"/>
              <w:right w:val="single" w:color="auto" w:sz="4" w:space="0"/>
            </w:tcBorders>
            <w:shd w:val="clear" w:color="auto" w:fill="auto"/>
            <w:noWrap/>
            <w:vAlign w:val="center"/>
          </w:tcPr>
          <w:p w14:paraId="65092293">
            <w:pPr>
              <w:jc w:val="right"/>
              <w:rPr>
                <w:rFonts w:ascii="仿宋_GB2312" w:hAnsi="宋体" w:eastAsia="仿宋_GB2312" w:cs="宋体"/>
                <w:color w:val="000000"/>
                <w:sz w:val="18"/>
                <w:szCs w:val="18"/>
              </w:rPr>
            </w:pPr>
            <w:r>
              <w:rPr>
                <w:rFonts w:hint="eastAsia" w:ascii="仿宋_GB2312" w:eastAsia="仿宋_GB2312"/>
                <w:color w:val="000000"/>
                <w:sz w:val="18"/>
                <w:szCs w:val="18"/>
              </w:rPr>
              <w:t>148.84</w:t>
            </w:r>
          </w:p>
        </w:tc>
        <w:tc>
          <w:tcPr>
            <w:tcW w:w="950" w:type="dxa"/>
            <w:tcBorders>
              <w:top w:val="nil"/>
              <w:left w:val="nil"/>
              <w:bottom w:val="single" w:color="auto" w:sz="4" w:space="0"/>
              <w:right w:val="single" w:color="auto" w:sz="4" w:space="0"/>
            </w:tcBorders>
            <w:shd w:val="clear" w:color="auto" w:fill="auto"/>
            <w:noWrap/>
            <w:vAlign w:val="center"/>
          </w:tcPr>
          <w:p w14:paraId="2A80570B">
            <w:pPr>
              <w:jc w:val="right"/>
              <w:rPr>
                <w:rFonts w:ascii="仿宋_GB2312" w:hAnsi="宋体" w:eastAsia="仿宋_GB2312" w:cs="宋体"/>
                <w:color w:val="000000"/>
                <w:sz w:val="18"/>
                <w:szCs w:val="18"/>
              </w:rPr>
            </w:pPr>
            <w:r>
              <w:rPr>
                <w:rFonts w:hint="eastAsia" w:ascii="仿宋_GB2312" w:eastAsia="仿宋_GB2312"/>
                <w:color w:val="000000"/>
                <w:sz w:val="18"/>
                <w:szCs w:val="18"/>
              </w:rPr>
              <w:t>148.84</w:t>
            </w:r>
          </w:p>
        </w:tc>
        <w:tc>
          <w:tcPr>
            <w:tcW w:w="840" w:type="dxa"/>
            <w:tcBorders>
              <w:top w:val="nil"/>
              <w:left w:val="nil"/>
              <w:bottom w:val="single" w:color="auto" w:sz="4" w:space="0"/>
              <w:right w:val="single" w:color="auto" w:sz="4" w:space="0"/>
            </w:tcBorders>
            <w:shd w:val="clear" w:color="auto" w:fill="auto"/>
            <w:vAlign w:val="center"/>
          </w:tcPr>
          <w:p w14:paraId="1897FB3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8D4BF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A90F0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CB2BC3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EB4BB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0C3AA9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D74C5F7">
            <w:pPr>
              <w:jc w:val="right"/>
              <w:rPr>
                <w:rFonts w:ascii="仿宋_GB2312" w:hAnsi="宋体" w:eastAsia="仿宋_GB2312" w:cs="宋体"/>
                <w:color w:val="000000"/>
                <w:sz w:val="18"/>
                <w:szCs w:val="18"/>
              </w:rPr>
            </w:pPr>
            <w:r>
              <w:rPr>
                <w:rFonts w:hint="eastAsia" w:ascii="仿宋_GB2312" w:eastAsia="仿宋_GB2312"/>
                <w:color w:val="000000"/>
                <w:sz w:val="18"/>
                <w:szCs w:val="18"/>
              </w:rPr>
              <w:t>2.89</w:t>
            </w:r>
          </w:p>
        </w:tc>
        <w:tc>
          <w:tcPr>
            <w:tcW w:w="840" w:type="dxa"/>
            <w:tcBorders>
              <w:top w:val="nil"/>
              <w:left w:val="nil"/>
              <w:bottom w:val="single" w:color="auto" w:sz="4" w:space="0"/>
              <w:right w:val="single" w:color="auto" w:sz="4" w:space="0"/>
            </w:tcBorders>
            <w:shd w:val="clear" w:color="auto" w:fill="auto"/>
            <w:vAlign w:val="center"/>
          </w:tcPr>
          <w:p w14:paraId="43DB5D6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19B6653">
            <w:pPr>
              <w:jc w:val="left"/>
              <w:rPr>
                <w:rFonts w:ascii="仿宋_GB2312" w:hAnsi="宋体" w:eastAsia="仿宋_GB2312" w:cs="宋体"/>
                <w:color w:val="000000"/>
                <w:sz w:val="18"/>
                <w:szCs w:val="18"/>
              </w:rPr>
            </w:pPr>
          </w:p>
        </w:tc>
      </w:tr>
      <w:tr w14:paraId="293C3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EEAB605">
            <w:pPr>
              <w:jc w:val="left"/>
              <w:rPr>
                <w:rFonts w:ascii="仿宋_GB2312" w:hAnsi="宋体" w:eastAsia="仿宋_GB2312" w:cs="宋体"/>
                <w:color w:val="000000"/>
                <w:sz w:val="18"/>
                <w:szCs w:val="18"/>
              </w:rPr>
            </w:pPr>
            <w:r>
              <w:rPr>
                <w:rFonts w:hint="eastAsia" w:ascii="仿宋_GB2312" w:eastAsia="仿宋_GB2312"/>
                <w:color w:val="000000"/>
                <w:sz w:val="18"/>
                <w:szCs w:val="18"/>
              </w:rPr>
              <w:t>206</w:t>
            </w:r>
          </w:p>
        </w:tc>
        <w:tc>
          <w:tcPr>
            <w:tcW w:w="417" w:type="dxa"/>
            <w:tcBorders>
              <w:top w:val="nil"/>
              <w:left w:val="nil"/>
              <w:bottom w:val="single" w:color="auto" w:sz="4" w:space="0"/>
              <w:right w:val="single" w:color="auto" w:sz="4" w:space="0"/>
            </w:tcBorders>
            <w:shd w:val="clear" w:color="auto" w:fill="auto"/>
            <w:vAlign w:val="center"/>
          </w:tcPr>
          <w:p w14:paraId="2D55AA65">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A76B098">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46619122">
            <w:pPr>
              <w:jc w:val="left"/>
              <w:rPr>
                <w:rFonts w:ascii="仿宋_GB2312" w:hAnsi="宋体" w:eastAsia="仿宋_GB2312" w:cs="宋体"/>
                <w:color w:val="000000"/>
                <w:sz w:val="18"/>
                <w:szCs w:val="18"/>
              </w:rPr>
            </w:pPr>
            <w:r>
              <w:rPr>
                <w:rFonts w:hint="eastAsia" w:ascii="仿宋_GB2312" w:eastAsia="仿宋_GB2312"/>
                <w:color w:val="000000"/>
                <w:sz w:val="18"/>
                <w:szCs w:val="18"/>
              </w:rPr>
              <w:t>其他科学技术管理事务支出</w:t>
            </w:r>
          </w:p>
        </w:tc>
        <w:tc>
          <w:tcPr>
            <w:tcW w:w="1010" w:type="dxa"/>
            <w:tcBorders>
              <w:top w:val="nil"/>
              <w:left w:val="nil"/>
              <w:bottom w:val="single" w:color="auto" w:sz="4" w:space="0"/>
              <w:right w:val="single" w:color="auto" w:sz="4" w:space="0"/>
            </w:tcBorders>
            <w:shd w:val="clear" w:color="auto" w:fill="auto"/>
            <w:noWrap/>
            <w:vAlign w:val="center"/>
          </w:tcPr>
          <w:p w14:paraId="28099DFE">
            <w:pPr>
              <w:jc w:val="right"/>
              <w:rPr>
                <w:rFonts w:ascii="仿宋_GB2312" w:hAnsi="宋体" w:eastAsia="仿宋_GB2312" w:cs="宋体"/>
                <w:color w:val="000000"/>
                <w:sz w:val="18"/>
                <w:szCs w:val="18"/>
              </w:rPr>
            </w:pPr>
            <w:r>
              <w:rPr>
                <w:rFonts w:hint="eastAsia" w:ascii="仿宋_GB2312" w:eastAsia="仿宋_GB2312"/>
                <w:color w:val="000000"/>
                <w:sz w:val="18"/>
                <w:szCs w:val="18"/>
              </w:rPr>
              <w:t>146.80</w:t>
            </w:r>
          </w:p>
        </w:tc>
        <w:tc>
          <w:tcPr>
            <w:tcW w:w="1020" w:type="dxa"/>
            <w:tcBorders>
              <w:top w:val="nil"/>
              <w:left w:val="nil"/>
              <w:bottom w:val="single" w:color="auto" w:sz="4" w:space="0"/>
              <w:right w:val="single" w:color="auto" w:sz="4" w:space="0"/>
            </w:tcBorders>
            <w:shd w:val="clear" w:color="auto" w:fill="auto"/>
            <w:noWrap/>
            <w:vAlign w:val="center"/>
          </w:tcPr>
          <w:p w14:paraId="13FEEE8B">
            <w:pPr>
              <w:jc w:val="right"/>
              <w:rPr>
                <w:rFonts w:ascii="仿宋_GB2312" w:hAnsi="宋体" w:eastAsia="仿宋_GB2312" w:cs="宋体"/>
                <w:color w:val="000000"/>
                <w:sz w:val="18"/>
                <w:szCs w:val="18"/>
              </w:rPr>
            </w:pPr>
            <w:r>
              <w:rPr>
                <w:rFonts w:hint="eastAsia" w:ascii="仿宋_GB2312" w:eastAsia="仿宋_GB2312"/>
                <w:color w:val="000000"/>
                <w:sz w:val="18"/>
                <w:szCs w:val="18"/>
              </w:rPr>
              <w:t>102.00</w:t>
            </w:r>
          </w:p>
        </w:tc>
        <w:tc>
          <w:tcPr>
            <w:tcW w:w="950" w:type="dxa"/>
            <w:tcBorders>
              <w:top w:val="nil"/>
              <w:left w:val="nil"/>
              <w:bottom w:val="single" w:color="auto" w:sz="4" w:space="0"/>
              <w:right w:val="single" w:color="auto" w:sz="4" w:space="0"/>
            </w:tcBorders>
            <w:shd w:val="clear" w:color="auto" w:fill="auto"/>
            <w:noWrap/>
            <w:vAlign w:val="center"/>
          </w:tcPr>
          <w:p w14:paraId="36121919">
            <w:pPr>
              <w:jc w:val="right"/>
              <w:rPr>
                <w:rFonts w:ascii="仿宋_GB2312" w:hAnsi="宋体" w:eastAsia="仿宋_GB2312" w:cs="宋体"/>
                <w:color w:val="000000"/>
                <w:sz w:val="18"/>
                <w:szCs w:val="18"/>
              </w:rPr>
            </w:pPr>
            <w:r>
              <w:rPr>
                <w:rFonts w:hint="eastAsia" w:ascii="仿宋_GB2312" w:eastAsia="仿宋_GB2312"/>
                <w:color w:val="000000"/>
                <w:sz w:val="18"/>
                <w:szCs w:val="18"/>
              </w:rPr>
              <w:t>102.00</w:t>
            </w:r>
          </w:p>
        </w:tc>
        <w:tc>
          <w:tcPr>
            <w:tcW w:w="840" w:type="dxa"/>
            <w:tcBorders>
              <w:top w:val="nil"/>
              <w:left w:val="nil"/>
              <w:bottom w:val="single" w:color="auto" w:sz="4" w:space="0"/>
              <w:right w:val="single" w:color="auto" w:sz="4" w:space="0"/>
            </w:tcBorders>
            <w:shd w:val="clear" w:color="auto" w:fill="auto"/>
            <w:vAlign w:val="center"/>
          </w:tcPr>
          <w:p w14:paraId="6F599C4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CE86C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1622F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547416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A5F68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EF02DC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F18173C">
            <w:pPr>
              <w:jc w:val="right"/>
              <w:rPr>
                <w:rFonts w:ascii="仿宋_GB2312" w:hAnsi="宋体" w:eastAsia="仿宋_GB2312" w:cs="宋体"/>
                <w:color w:val="000000"/>
                <w:sz w:val="18"/>
                <w:szCs w:val="18"/>
              </w:rPr>
            </w:pPr>
            <w:r>
              <w:rPr>
                <w:rFonts w:hint="eastAsia" w:ascii="仿宋_GB2312" w:eastAsia="仿宋_GB2312"/>
                <w:color w:val="000000"/>
                <w:sz w:val="18"/>
                <w:szCs w:val="18"/>
              </w:rPr>
              <w:t>44.80</w:t>
            </w:r>
          </w:p>
        </w:tc>
        <w:tc>
          <w:tcPr>
            <w:tcW w:w="840" w:type="dxa"/>
            <w:tcBorders>
              <w:top w:val="nil"/>
              <w:left w:val="nil"/>
              <w:bottom w:val="single" w:color="auto" w:sz="4" w:space="0"/>
              <w:right w:val="single" w:color="auto" w:sz="4" w:space="0"/>
            </w:tcBorders>
            <w:shd w:val="clear" w:color="auto" w:fill="auto"/>
            <w:vAlign w:val="center"/>
          </w:tcPr>
          <w:p w14:paraId="3A4035A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C5663B7">
            <w:pPr>
              <w:jc w:val="left"/>
              <w:rPr>
                <w:rFonts w:ascii="仿宋_GB2312" w:hAnsi="宋体" w:eastAsia="仿宋_GB2312" w:cs="宋体"/>
                <w:color w:val="000000"/>
                <w:sz w:val="18"/>
                <w:szCs w:val="18"/>
              </w:rPr>
            </w:pPr>
          </w:p>
        </w:tc>
      </w:tr>
      <w:tr w14:paraId="3035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54318E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206</w:t>
            </w:r>
          </w:p>
        </w:tc>
        <w:tc>
          <w:tcPr>
            <w:tcW w:w="417" w:type="dxa"/>
            <w:tcBorders>
              <w:top w:val="nil"/>
              <w:left w:val="nil"/>
              <w:bottom w:val="single" w:color="auto" w:sz="4" w:space="0"/>
              <w:right w:val="single" w:color="auto" w:sz="4" w:space="0"/>
            </w:tcBorders>
            <w:shd w:val="clear" w:color="auto" w:fill="auto"/>
            <w:vAlign w:val="center"/>
          </w:tcPr>
          <w:p w14:paraId="7A1EE187">
            <w:pPr>
              <w:jc w:val="left"/>
              <w:rPr>
                <w:rFonts w:ascii="仿宋_GB2312" w:hAnsi="宋体" w:eastAsia="仿宋_GB2312" w:cs="宋体"/>
                <w:b/>
                <w:color w:val="000000"/>
                <w:sz w:val="18"/>
                <w:szCs w:val="18"/>
              </w:rPr>
            </w:pPr>
            <w:r>
              <w:rPr>
                <w:rFonts w:hint="eastAsia" w:ascii="仿宋_GB2312" w:eastAsia="仿宋_GB2312"/>
                <w:b/>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0DBEFE2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329707D">
            <w:pPr>
              <w:jc w:val="left"/>
              <w:rPr>
                <w:rFonts w:ascii="仿宋_GB2312" w:hAnsi="宋体" w:eastAsia="仿宋_GB2312" w:cs="宋体"/>
                <w:b/>
                <w:color w:val="000000"/>
                <w:sz w:val="18"/>
                <w:szCs w:val="18"/>
              </w:rPr>
            </w:pPr>
            <w:r>
              <w:rPr>
                <w:rFonts w:hint="eastAsia" w:ascii="仿宋_GB2312" w:eastAsia="仿宋_GB2312"/>
                <w:b/>
                <w:color w:val="000000"/>
                <w:sz w:val="18"/>
                <w:szCs w:val="18"/>
              </w:rPr>
              <w:t>科学技术普及</w:t>
            </w:r>
          </w:p>
        </w:tc>
        <w:tc>
          <w:tcPr>
            <w:tcW w:w="1010" w:type="dxa"/>
            <w:tcBorders>
              <w:top w:val="nil"/>
              <w:left w:val="nil"/>
              <w:bottom w:val="single" w:color="auto" w:sz="4" w:space="0"/>
              <w:right w:val="single" w:color="auto" w:sz="4" w:space="0"/>
            </w:tcBorders>
            <w:shd w:val="clear" w:color="auto" w:fill="auto"/>
            <w:noWrap/>
            <w:vAlign w:val="center"/>
          </w:tcPr>
          <w:p w14:paraId="17CD667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66.00</w:t>
            </w:r>
          </w:p>
        </w:tc>
        <w:tc>
          <w:tcPr>
            <w:tcW w:w="1020" w:type="dxa"/>
            <w:tcBorders>
              <w:top w:val="nil"/>
              <w:left w:val="nil"/>
              <w:bottom w:val="single" w:color="auto" w:sz="4" w:space="0"/>
              <w:right w:val="single" w:color="auto" w:sz="4" w:space="0"/>
            </w:tcBorders>
            <w:shd w:val="clear" w:color="auto" w:fill="auto"/>
            <w:noWrap/>
            <w:vAlign w:val="center"/>
          </w:tcPr>
          <w:p w14:paraId="3DDFE0C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66.00</w:t>
            </w:r>
          </w:p>
        </w:tc>
        <w:tc>
          <w:tcPr>
            <w:tcW w:w="950" w:type="dxa"/>
            <w:tcBorders>
              <w:top w:val="nil"/>
              <w:left w:val="nil"/>
              <w:bottom w:val="single" w:color="auto" w:sz="4" w:space="0"/>
              <w:right w:val="single" w:color="auto" w:sz="4" w:space="0"/>
            </w:tcBorders>
            <w:shd w:val="clear" w:color="auto" w:fill="auto"/>
            <w:noWrap/>
            <w:vAlign w:val="center"/>
          </w:tcPr>
          <w:p w14:paraId="50BF296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15.00</w:t>
            </w:r>
          </w:p>
        </w:tc>
        <w:tc>
          <w:tcPr>
            <w:tcW w:w="840" w:type="dxa"/>
            <w:tcBorders>
              <w:top w:val="nil"/>
              <w:left w:val="nil"/>
              <w:bottom w:val="single" w:color="auto" w:sz="4" w:space="0"/>
              <w:right w:val="single" w:color="auto" w:sz="4" w:space="0"/>
            </w:tcBorders>
            <w:shd w:val="clear" w:color="auto" w:fill="auto"/>
            <w:vAlign w:val="center"/>
          </w:tcPr>
          <w:p w14:paraId="50A53375">
            <w:pPr>
              <w:jc w:val="left"/>
              <w:rPr>
                <w:rFonts w:ascii="仿宋_GB2312" w:hAnsi="宋体" w:eastAsia="仿宋_GB2312" w:cs="宋体"/>
                <w:b/>
                <w:color w:val="000000"/>
                <w:sz w:val="18"/>
                <w:szCs w:val="18"/>
              </w:rPr>
            </w:pPr>
            <w:r>
              <w:rPr>
                <w:rFonts w:hint="eastAsia" w:ascii="仿宋_GB2312" w:eastAsia="仿宋_GB2312"/>
                <w:b/>
                <w:color w:val="000000"/>
                <w:sz w:val="18"/>
                <w:szCs w:val="18"/>
              </w:rPr>
              <w:t>51.00</w:t>
            </w:r>
          </w:p>
        </w:tc>
        <w:tc>
          <w:tcPr>
            <w:tcW w:w="850" w:type="dxa"/>
            <w:tcBorders>
              <w:top w:val="nil"/>
              <w:left w:val="nil"/>
              <w:bottom w:val="single" w:color="auto" w:sz="4" w:space="0"/>
              <w:right w:val="single" w:color="auto" w:sz="4" w:space="0"/>
            </w:tcBorders>
            <w:shd w:val="clear" w:color="auto" w:fill="auto"/>
            <w:vAlign w:val="center"/>
          </w:tcPr>
          <w:p w14:paraId="6CB3E8D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F7878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17D5C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7238C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8F8BDD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998175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C3E82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8AD0212">
            <w:pPr>
              <w:jc w:val="left"/>
              <w:rPr>
                <w:rFonts w:ascii="仿宋_GB2312" w:hAnsi="宋体" w:eastAsia="仿宋_GB2312" w:cs="宋体"/>
                <w:b/>
                <w:color w:val="000000"/>
                <w:sz w:val="18"/>
                <w:szCs w:val="18"/>
              </w:rPr>
            </w:pPr>
          </w:p>
        </w:tc>
      </w:tr>
      <w:tr w14:paraId="4D12E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55E59FC">
            <w:pPr>
              <w:jc w:val="left"/>
              <w:rPr>
                <w:rFonts w:ascii="仿宋_GB2312" w:hAnsi="宋体" w:eastAsia="仿宋_GB2312" w:cs="宋体"/>
                <w:color w:val="000000"/>
                <w:sz w:val="18"/>
                <w:szCs w:val="18"/>
              </w:rPr>
            </w:pPr>
            <w:r>
              <w:rPr>
                <w:rFonts w:hint="eastAsia" w:ascii="仿宋_GB2312" w:eastAsia="仿宋_GB2312"/>
                <w:color w:val="000000"/>
                <w:sz w:val="18"/>
                <w:szCs w:val="18"/>
              </w:rPr>
              <w:t>206</w:t>
            </w:r>
          </w:p>
        </w:tc>
        <w:tc>
          <w:tcPr>
            <w:tcW w:w="417" w:type="dxa"/>
            <w:tcBorders>
              <w:top w:val="nil"/>
              <w:left w:val="nil"/>
              <w:bottom w:val="single" w:color="auto" w:sz="4" w:space="0"/>
              <w:right w:val="single" w:color="auto" w:sz="4" w:space="0"/>
            </w:tcBorders>
            <w:shd w:val="clear" w:color="auto" w:fill="auto"/>
            <w:vAlign w:val="center"/>
          </w:tcPr>
          <w:p w14:paraId="0FAED278">
            <w:pPr>
              <w:jc w:val="left"/>
              <w:rPr>
                <w:rFonts w:ascii="仿宋_GB2312" w:hAnsi="宋体" w:eastAsia="仿宋_GB2312" w:cs="宋体"/>
                <w:color w:val="000000"/>
                <w:sz w:val="18"/>
                <w:szCs w:val="18"/>
              </w:rPr>
            </w:pPr>
            <w:r>
              <w:rPr>
                <w:rFonts w:hint="eastAsia" w:ascii="仿宋_GB2312" w:eastAsia="仿宋_GB2312"/>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40CD08BB">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4D4BE2F">
            <w:pPr>
              <w:jc w:val="left"/>
              <w:rPr>
                <w:rFonts w:ascii="仿宋_GB2312" w:hAnsi="宋体" w:eastAsia="仿宋_GB2312" w:cs="宋体"/>
                <w:color w:val="000000"/>
                <w:sz w:val="18"/>
                <w:szCs w:val="18"/>
              </w:rPr>
            </w:pPr>
            <w:r>
              <w:rPr>
                <w:rFonts w:hint="eastAsia" w:ascii="仿宋_GB2312" w:eastAsia="仿宋_GB2312"/>
                <w:color w:val="000000"/>
                <w:sz w:val="18"/>
                <w:szCs w:val="18"/>
              </w:rPr>
              <w:t>科普活动</w:t>
            </w:r>
          </w:p>
        </w:tc>
        <w:tc>
          <w:tcPr>
            <w:tcW w:w="1010" w:type="dxa"/>
            <w:tcBorders>
              <w:top w:val="nil"/>
              <w:left w:val="nil"/>
              <w:bottom w:val="single" w:color="auto" w:sz="4" w:space="0"/>
              <w:right w:val="single" w:color="auto" w:sz="4" w:space="0"/>
            </w:tcBorders>
            <w:shd w:val="clear" w:color="auto" w:fill="auto"/>
            <w:noWrap/>
            <w:vAlign w:val="center"/>
          </w:tcPr>
          <w:p w14:paraId="4090D928">
            <w:pPr>
              <w:jc w:val="right"/>
              <w:rPr>
                <w:rFonts w:ascii="仿宋_GB2312" w:hAnsi="宋体" w:eastAsia="仿宋_GB2312" w:cs="宋体"/>
                <w:color w:val="000000"/>
                <w:sz w:val="18"/>
                <w:szCs w:val="18"/>
              </w:rPr>
            </w:pPr>
            <w:r>
              <w:rPr>
                <w:rFonts w:hint="eastAsia" w:ascii="仿宋_GB2312" w:eastAsia="仿宋_GB2312"/>
                <w:color w:val="000000"/>
                <w:sz w:val="18"/>
                <w:szCs w:val="18"/>
              </w:rPr>
              <w:t>23.00</w:t>
            </w:r>
          </w:p>
        </w:tc>
        <w:tc>
          <w:tcPr>
            <w:tcW w:w="1020" w:type="dxa"/>
            <w:tcBorders>
              <w:top w:val="nil"/>
              <w:left w:val="nil"/>
              <w:bottom w:val="single" w:color="auto" w:sz="4" w:space="0"/>
              <w:right w:val="single" w:color="auto" w:sz="4" w:space="0"/>
            </w:tcBorders>
            <w:shd w:val="clear" w:color="auto" w:fill="auto"/>
            <w:noWrap/>
            <w:vAlign w:val="center"/>
          </w:tcPr>
          <w:p w14:paraId="0FE7A355">
            <w:pPr>
              <w:jc w:val="right"/>
              <w:rPr>
                <w:rFonts w:ascii="仿宋_GB2312" w:hAnsi="宋体" w:eastAsia="仿宋_GB2312" w:cs="宋体"/>
                <w:color w:val="000000"/>
                <w:sz w:val="18"/>
                <w:szCs w:val="18"/>
              </w:rPr>
            </w:pPr>
            <w:r>
              <w:rPr>
                <w:rFonts w:hint="eastAsia" w:ascii="仿宋_GB2312" w:eastAsia="仿宋_GB2312"/>
                <w:color w:val="000000"/>
                <w:sz w:val="18"/>
                <w:szCs w:val="18"/>
              </w:rPr>
              <w:t>23.00</w:t>
            </w:r>
          </w:p>
        </w:tc>
        <w:tc>
          <w:tcPr>
            <w:tcW w:w="950" w:type="dxa"/>
            <w:tcBorders>
              <w:top w:val="nil"/>
              <w:left w:val="nil"/>
              <w:bottom w:val="single" w:color="auto" w:sz="4" w:space="0"/>
              <w:right w:val="single" w:color="auto" w:sz="4" w:space="0"/>
            </w:tcBorders>
            <w:shd w:val="clear" w:color="auto" w:fill="auto"/>
            <w:noWrap/>
            <w:vAlign w:val="center"/>
          </w:tcPr>
          <w:p w14:paraId="4471B883">
            <w:pPr>
              <w:jc w:val="right"/>
              <w:rPr>
                <w:rFonts w:ascii="仿宋_GB2312" w:hAnsi="宋体" w:eastAsia="仿宋_GB2312" w:cs="宋体"/>
                <w:color w:val="000000"/>
                <w:sz w:val="18"/>
                <w:szCs w:val="18"/>
              </w:rPr>
            </w:pPr>
            <w:r>
              <w:rPr>
                <w:rFonts w:hint="eastAsia" w:ascii="仿宋_GB2312" w:eastAsia="仿宋_GB2312"/>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59C0621D">
            <w:pPr>
              <w:jc w:val="left"/>
              <w:rPr>
                <w:rFonts w:ascii="仿宋_GB2312" w:hAnsi="宋体" w:eastAsia="仿宋_GB2312" w:cs="宋体"/>
                <w:color w:val="000000"/>
                <w:sz w:val="18"/>
                <w:szCs w:val="18"/>
              </w:rPr>
            </w:pPr>
            <w:r>
              <w:rPr>
                <w:rFonts w:hint="eastAsia" w:ascii="仿宋_GB2312" w:eastAsia="仿宋_GB2312"/>
                <w:color w:val="000000"/>
                <w:sz w:val="18"/>
                <w:szCs w:val="18"/>
              </w:rPr>
              <w:t>13.00</w:t>
            </w:r>
          </w:p>
        </w:tc>
        <w:tc>
          <w:tcPr>
            <w:tcW w:w="850" w:type="dxa"/>
            <w:tcBorders>
              <w:top w:val="nil"/>
              <w:left w:val="nil"/>
              <w:bottom w:val="single" w:color="auto" w:sz="4" w:space="0"/>
              <w:right w:val="single" w:color="auto" w:sz="4" w:space="0"/>
            </w:tcBorders>
            <w:shd w:val="clear" w:color="auto" w:fill="auto"/>
            <w:vAlign w:val="center"/>
          </w:tcPr>
          <w:p w14:paraId="4480DB4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6956D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34347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CE91D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2BD338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F6DAC4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765C5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0C1FCFB">
            <w:pPr>
              <w:jc w:val="left"/>
              <w:rPr>
                <w:rFonts w:ascii="仿宋_GB2312" w:hAnsi="宋体" w:eastAsia="仿宋_GB2312" w:cs="宋体"/>
                <w:color w:val="000000"/>
                <w:sz w:val="18"/>
                <w:szCs w:val="18"/>
              </w:rPr>
            </w:pPr>
          </w:p>
        </w:tc>
      </w:tr>
      <w:tr w14:paraId="79991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A571228">
            <w:pPr>
              <w:jc w:val="left"/>
              <w:rPr>
                <w:rFonts w:ascii="仿宋_GB2312" w:hAnsi="宋体" w:eastAsia="仿宋_GB2312" w:cs="宋体"/>
                <w:color w:val="000000"/>
                <w:sz w:val="18"/>
                <w:szCs w:val="18"/>
              </w:rPr>
            </w:pPr>
            <w:r>
              <w:rPr>
                <w:rFonts w:hint="eastAsia" w:ascii="仿宋_GB2312" w:eastAsia="仿宋_GB2312"/>
                <w:color w:val="000000"/>
                <w:sz w:val="18"/>
                <w:szCs w:val="18"/>
              </w:rPr>
              <w:t>206</w:t>
            </w:r>
          </w:p>
        </w:tc>
        <w:tc>
          <w:tcPr>
            <w:tcW w:w="417" w:type="dxa"/>
            <w:tcBorders>
              <w:top w:val="nil"/>
              <w:left w:val="nil"/>
              <w:bottom w:val="single" w:color="auto" w:sz="4" w:space="0"/>
              <w:right w:val="single" w:color="auto" w:sz="4" w:space="0"/>
            </w:tcBorders>
            <w:shd w:val="clear" w:color="auto" w:fill="auto"/>
            <w:vAlign w:val="center"/>
          </w:tcPr>
          <w:p w14:paraId="29606E6F">
            <w:pPr>
              <w:jc w:val="left"/>
              <w:rPr>
                <w:rFonts w:ascii="仿宋_GB2312" w:hAnsi="宋体" w:eastAsia="仿宋_GB2312" w:cs="宋体"/>
                <w:color w:val="000000"/>
                <w:sz w:val="18"/>
                <w:szCs w:val="18"/>
              </w:rPr>
            </w:pPr>
            <w:r>
              <w:rPr>
                <w:rFonts w:hint="eastAsia" w:ascii="仿宋_GB2312" w:eastAsia="仿宋_GB2312"/>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7379735C">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154B84DD">
            <w:pPr>
              <w:jc w:val="left"/>
              <w:rPr>
                <w:rFonts w:ascii="仿宋_GB2312" w:hAnsi="宋体" w:eastAsia="仿宋_GB2312" w:cs="宋体"/>
                <w:color w:val="000000"/>
                <w:sz w:val="18"/>
                <w:szCs w:val="18"/>
              </w:rPr>
            </w:pPr>
            <w:r>
              <w:rPr>
                <w:rFonts w:hint="eastAsia" w:ascii="仿宋_GB2312" w:eastAsia="仿宋_GB2312"/>
                <w:color w:val="000000"/>
                <w:sz w:val="18"/>
                <w:szCs w:val="18"/>
              </w:rPr>
              <w:t>科技馆站</w:t>
            </w:r>
          </w:p>
        </w:tc>
        <w:tc>
          <w:tcPr>
            <w:tcW w:w="1010" w:type="dxa"/>
            <w:tcBorders>
              <w:top w:val="nil"/>
              <w:left w:val="nil"/>
              <w:bottom w:val="single" w:color="auto" w:sz="4" w:space="0"/>
              <w:right w:val="single" w:color="auto" w:sz="4" w:space="0"/>
            </w:tcBorders>
            <w:shd w:val="clear" w:color="auto" w:fill="auto"/>
            <w:noWrap/>
            <w:vAlign w:val="center"/>
          </w:tcPr>
          <w:p w14:paraId="0D34D041">
            <w:pPr>
              <w:jc w:val="right"/>
              <w:rPr>
                <w:rFonts w:ascii="仿宋_GB2312" w:hAnsi="宋体" w:eastAsia="仿宋_GB2312" w:cs="宋体"/>
                <w:color w:val="000000"/>
                <w:sz w:val="18"/>
                <w:szCs w:val="18"/>
              </w:rPr>
            </w:pPr>
            <w:r>
              <w:rPr>
                <w:rFonts w:hint="eastAsia" w:ascii="仿宋_GB2312" w:eastAsia="仿宋_GB2312"/>
                <w:color w:val="000000"/>
                <w:sz w:val="18"/>
                <w:szCs w:val="18"/>
              </w:rPr>
              <w:t>43.00</w:t>
            </w:r>
          </w:p>
        </w:tc>
        <w:tc>
          <w:tcPr>
            <w:tcW w:w="1020" w:type="dxa"/>
            <w:tcBorders>
              <w:top w:val="nil"/>
              <w:left w:val="nil"/>
              <w:bottom w:val="single" w:color="auto" w:sz="4" w:space="0"/>
              <w:right w:val="single" w:color="auto" w:sz="4" w:space="0"/>
            </w:tcBorders>
            <w:shd w:val="clear" w:color="auto" w:fill="auto"/>
            <w:noWrap/>
            <w:vAlign w:val="center"/>
          </w:tcPr>
          <w:p w14:paraId="3E260968">
            <w:pPr>
              <w:jc w:val="right"/>
              <w:rPr>
                <w:rFonts w:ascii="仿宋_GB2312" w:hAnsi="宋体" w:eastAsia="仿宋_GB2312" w:cs="宋体"/>
                <w:color w:val="000000"/>
                <w:sz w:val="18"/>
                <w:szCs w:val="18"/>
              </w:rPr>
            </w:pPr>
            <w:r>
              <w:rPr>
                <w:rFonts w:hint="eastAsia" w:ascii="仿宋_GB2312" w:eastAsia="仿宋_GB2312"/>
                <w:color w:val="000000"/>
                <w:sz w:val="18"/>
                <w:szCs w:val="18"/>
              </w:rPr>
              <w:t>43.00</w:t>
            </w:r>
          </w:p>
        </w:tc>
        <w:tc>
          <w:tcPr>
            <w:tcW w:w="950" w:type="dxa"/>
            <w:tcBorders>
              <w:top w:val="nil"/>
              <w:left w:val="nil"/>
              <w:bottom w:val="single" w:color="auto" w:sz="4" w:space="0"/>
              <w:right w:val="single" w:color="auto" w:sz="4" w:space="0"/>
            </w:tcBorders>
            <w:shd w:val="clear" w:color="auto" w:fill="auto"/>
            <w:noWrap/>
            <w:vAlign w:val="center"/>
          </w:tcPr>
          <w:p w14:paraId="5443B2AC">
            <w:pPr>
              <w:jc w:val="right"/>
              <w:rPr>
                <w:rFonts w:ascii="仿宋_GB2312" w:hAnsi="宋体" w:eastAsia="仿宋_GB2312" w:cs="宋体"/>
                <w:color w:val="000000"/>
                <w:sz w:val="18"/>
                <w:szCs w:val="18"/>
              </w:rPr>
            </w:pPr>
            <w:r>
              <w:rPr>
                <w:rFonts w:hint="eastAsia" w:ascii="仿宋_GB2312" w:eastAsia="仿宋_GB2312"/>
                <w:color w:val="000000"/>
                <w:sz w:val="18"/>
                <w:szCs w:val="18"/>
              </w:rPr>
              <w:t>5.00</w:t>
            </w:r>
          </w:p>
        </w:tc>
        <w:tc>
          <w:tcPr>
            <w:tcW w:w="840" w:type="dxa"/>
            <w:tcBorders>
              <w:top w:val="nil"/>
              <w:left w:val="nil"/>
              <w:bottom w:val="single" w:color="auto" w:sz="4" w:space="0"/>
              <w:right w:val="single" w:color="auto" w:sz="4" w:space="0"/>
            </w:tcBorders>
            <w:shd w:val="clear" w:color="auto" w:fill="auto"/>
            <w:vAlign w:val="center"/>
          </w:tcPr>
          <w:p w14:paraId="442A4CCC">
            <w:pPr>
              <w:jc w:val="left"/>
              <w:rPr>
                <w:rFonts w:ascii="仿宋_GB2312" w:hAnsi="宋体" w:eastAsia="仿宋_GB2312" w:cs="宋体"/>
                <w:color w:val="000000"/>
                <w:sz w:val="18"/>
                <w:szCs w:val="18"/>
              </w:rPr>
            </w:pPr>
            <w:r>
              <w:rPr>
                <w:rFonts w:hint="eastAsia" w:ascii="仿宋_GB2312" w:eastAsia="仿宋_GB2312"/>
                <w:color w:val="000000"/>
                <w:sz w:val="18"/>
                <w:szCs w:val="18"/>
              </w:rPr>
              <w:t>38.00</w:t>
            </w:r>
          </w:p>
        </w:tc>
        <w:tc>
          <w:tcPr>
            <w:tcW w:w="850" w:type="dxa"/>
            <w:tcBorders>
              <w:top w:val="nil"/>
              <w:left w:val="nil"/>
              <w:bottom w:val="single" w:color="auto" w:sz="4" w:space="0"/>
              <w:right w:val="single" w:color="auto" w:sz="4" w:space="0"/>
            </w:tcBorders>
            <w:shd w:val="clear" w:color="auto" w:fill="auto"/>
            <w:vAlign w:val="center"/>
          </w:tcPr>
          <w:p w14:paraId="25D0FF8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E8D56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50DDE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5E24A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3B057C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F237F73">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DD2DD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333E9B2">
            <w:pPr>
              <w:jc w:val="left"/>
              <w:rPr>
                <w:rFonts w:ascii="仿宋_GB2312" w:hAnsi="宋体" w:eastAsia="仿宋_GB2312" w:cs="宋体"/>
                <w:color w:val="000000"/>
                <w:sz w:val="18"/>
                <w:szCs w:val="18"/>
              </w:rPr>
            </w:pPr>
          </w:p>
        </w:tc>
      </w:tr>
      <w:tr w14:paraId="76B60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107A97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DFE0BA3">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6111CE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98F4B42">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19470A1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28.27</w:t>
            </w:r>
          </w:p>
        </w:tc>
        <w:tc>
          <w:tcPr>
            <w:tcW w:w="1020" w:type="dxa"/>
            <w:tcBorders>
              <w:top w:val="nil"/>
              <w:left w:val="nil"/>
              <w:bottom w:val="single" w:color="auto" w:sz="4" w:space="0"/>
              <w:right w:val="single" w:color="auto" w:sz="4" w:space="0"/>
            </w:tcBorders>
            <w:shd w:val="clear" w:color="auto" w:fill="auto"/>
            <w:noWrap/>
            <w:vAlign w:val="center"/>
          </w:tcPr>
          <w:p w14:paraId="555A78B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28.27</w:t>
            </w:r>
          </w:p>
        </w:tc>
        <w:tc>
          <w:tcPr>
            <w:tcW w:w="950" w:type="dxa"/>
            <w:tcBorders>
              <w:top w:val="nil"/>
              <w:left w:val="nil"/>
              <w:bottom w:val="single" w:color="auto" w:sz="4" w:space="0"/>
              <w:right w:val="single" w:color="auto" w:sz="4" w:space="0"/>
            </w:tcBorders>
            <w:shd w:val="clear" w:color="auto" w:fill="auto"/>
            <w:noWrap/>
            <w:vAlign w:val="center"/>
          </w:tcPr>
          <w:p w14:paraId="0AD5909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28.27</w:t>
            </w:r>
          </w:p>
        </w:tc>
        <w:tc>
          <w:tcPr>
            <w:tcW w:w="840" w:type="dxa"/>
            <w:tcBorders>
              <w:top w:val="nil"/>
              <w:left w:val="nil"/>
              <w:bottom w:val="single" w:color="auto" w:sz="4" w:space="0"/>
              <w:right w:val="single" w:color="auto" w:sz="4" w:space="0"/>
            </w:tcBorders>
            <w:shd w:val="clear" w:color="auto" w:fill="auto"/>
            <w:vAlign w:val="center"/>
          </w:tcPr>
          <w:p w14:paraId="3E19E79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D5B4A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7FC0E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1963F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1E0FF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856766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8083B4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D817E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3198FFF">
            <w:pPr>
              <w:jc w:val="left"/>
              <w:rPr>
                <w:rFonts w:ascii="仿宋_GB2312" w:hAnsi="宋体" w:eastAsia="仿宋_GB2312" w:cs="宋体"/>
                <w:b/>
                <w:color w:val="000000"/>
                <w:sz w:val="18"/>
                <w:szCs w:val="18"/>
              </w:rPr>
            </w:pPr>
          </w:p>
        </w:tc>
      </w:tr>
      <w:tr w14:paraId="0391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5FB49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5A0C4E0">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3AD970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58880C1">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0C013F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28.27</w:t>
            </w:r>
          </w:p>
        </w:tc>
        <w:tc>
          <w:tcPr>
            <w:tcW w:w="1020" w:type="dxa"/>
            <w:tcBorders>
              <w:top w:val="nil"/>
              <w:left w:val="nil"/>
              <w:bottom w:val="single" w:color="auto" w:sz="4" w:space="0"/>
              <w:right w:val="single" w:color="auto" w:sz="4" w:space="0"/>
            </w:tcBorders>
            <w:shd w:val="clear" w:color="auto" w:fill="auto"/>
            <w:noWrap/>
            <w:vAlign w:val="center"/>
          </w:tcPr>
          <w:p w14:paraId="43CB299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28.27</w:t>
            </w:r>
          </w:p>
        </w:tc>
        <w:tc>
          <w:tcPr>
            <w:tcW w:w="950" w:type="dxa"/>
            <w:tcBorders>
              <w:top w:val="nil"/>
              <w:left w:val="nil"/>
              <w:bottom w:val="single" w:color="auto" w:sz="4" w:space="0"/>
              <w:right w:val="single" w:color="auto" w:sz="4" w:space="0"/>
            </w:tcBorders>
            <w:shd w:val="clear" w:color="auto" w:fill="auto"/>
            <w:noWrap/>
            <w:vAlign w:val="center"/>
          </w:tcPr>
          <w:p w14:paraId="6406B86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28.27</w:t>
            </w:r>
          </w:p>
        </w:tc>
        <w:tc>
          <w:tcPr>
            <w:tcW w:w="840" w:type="dxa"/>
            <w:tcBorders>
              <w:top w:val="nil"/>
              <w:left w:val="nil"/>
              <w:bottom w:val="single" w:color="auto" w:sz="4" w:space="0"/>
              <w:right w:val="single" w:color="auto" w:sz="4" w:space="0"/>
            </w:tcBorders>
            <w:shd w:val="clear" w:color="auto" w:fill="auto"/>
            <w:vAlign w:val="center"/>
          </w:tcPr>
          <w:p w14:paraId="70DC421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E173C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23954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023760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74AAB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5C5F62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8262C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1385B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EFDA436">
            <w:pPr>
              <w:jc w:val="left"/>
              <w:rPr>
                <w:rFonts w:ascii="仿宋_GB2312" w:hAnsi="宋体" w:eastAsia="仿宋_GB2312" w:cs="宋体"/>
                <w:b/>
                <w:color w:val="000000"/>
                <w:sz w:val="18"/>
                <w:szCs w:val="18"/>
              </w:rPr>
            </w:pPr>
          </w:p>
        </w:tc>
      </w:tr>
      <w:tr w14:paraId="18AD8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252273">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AA79B60">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B00869E">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E3945F3">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463D3A24">
            <w:pPr>
              <w:jc w:val="right"/>
              <w:rPr>
                <w:rFonts w:ascii="仿宋_GB2312" w:hAnsi="宋体" w:eastAsia="仿宋_GB2312" w:cs="宋体"/>
                <w:color w:val="000000"/>
                <w:sz w:val="18"/>
                <w:szCs w:val="18"/>
              </w:rPr>
            </w:pPr>
            <w:r>
              <w:rPr>
                <w:rFonts w:hint="eastAsia" w:ascii="仿宋_GB2312" w:eastAsia="仿宋_GB2312"/>
                <w:color w:val="000000"/>
                <w:sz w:val="18"/>
                <w:szCs w:val="18"/>
              </w:rPr>
              <w:t>8.13</w:t>
            </w:r>
          </w:p>
        </w:tc>
        <w:tc>
          <w:tcPr>
            <w:tcW w:w="1020" w:type="dxa"/>
            <w:tcBorders>
              <w:top w:val="nil"/>
              <w:left w:val="nil"/>
              <w:bottom w:val="single" w:color="auto" w:sz="4" w:space="0"/>
              <w:right w:val="single" w:color="auto" w:sz="4" w:space="0"/>
            </w:tcBorders>
            <w:shd w:val="clear" w:color="auto" w:fill="auto"/>
            <w:noWrap/>
            <w:vAlign w:val="center"/>
          </w:tcPr>
          <w:p w14:paraId="35EC6021">
            <w:pPr>
              <w:jc w:val="right"/>
              <w:rPr>
                <w:rFonts w:ascii="仿宋_GB2312" w:hAnsi="宋体" w:eastAsia="仿宋_GB2312" w:cs="宋体"/>
                <w:color w:val="000000"/>
                <w:sz w:val="18"/>
                <w:szCs w:val="18"/>
              </w:rPr>
            </w:pPr>
            <w:r>
              <w:rPr>
                <w:rFonts w:hint="eastAsia" w:ascii="仿宋_GB2312" w:eastAsia="仿宋_GB2312"/>
                <w:color w:val="000000"/>
                <w:sz w:val="18"/>
                <w:szCs w:val="18"/>
              </w:rPr>
              <w:t>8.13</w:t>
            </w:r>
          </w:p>
        </w:tc>
        <w:tc>
          <w:tcPr>
            <w:tcW w:w="950" w:type="dxa"/>
            <w:tcBorders>
              <w:top w:val="nil"/>
              <w:left w:val="nil"/>
              <w:bottom w:val="single" w:color="auto" w:sz="4" w:space="0"/>
              <w:right w:val="single" w:color="auto" w:sz="4" w:space="0"/>
            </w:tcBorders>
            <w:shd w:val="clear" w:color="auto" w:fill="auto"/>
            <w:noWrap/>
            <w:vAlign w:val="center"/>
          </w:tcPr>
          <w:p w14:paraId="48309ECA">
            <w:pPr>
              <w:jc w:val="right"/>
              <w:rPr>
                <w:rFonts w:ascii="仿宋_GB2312" w:hAnsi="宋体" w:eastAsia="仿宋_GB2312" w:cs="宋体"/>
                <w:color w:val="000000"/>
                <w:sz w:val="18"/>
                <w:szCs w:val="18"/>
              </w:rPr>
            </w:pPr>
            <w:r>
              <w:rPr>
                <w:rFonts w:hint="eastAsia" w:ascii="仿宋_GB2312" w:eastAsia="仿宋_GB2312"/>
                <w:color w:val="000000"/>
                <w:sz w:val="18"/>
                <w:szCs w:val="18"/>
              </w:rPr>
              <w:t>8.13</w:t>
            </w:r>
          </w:p>
        </w:tc>
        <w:tc>
          <w:tcPr>
            <w:tcW w:w="840" w:type="dxa"/>
            <w:tcBorders>
              <w:top w:val="nil"/>
              <w:left w:val="nil"/>
              <w:bottom w:val="single" w:color="auto" w:sz="4" w:space="0"/>
              <w:right w:val="single" w:color="auto" w:sz="4" w:space="0"/>
            </w:tcBorders>
            <w:shd w:val="clear" w:color="auto" w:fill="auto"/>
            <w:vAlign w:val="center"/>
          </w:tcPr>
          <w:p w14:paraId="0C488C3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37015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3BB37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60809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313E8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39751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44D292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3183E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99F2078">
            <w:pPr>
              <w:jc w:val="left"/>
              <w:rPr>
                <w:rFonts w:ascii="仿宋_GB2312" w:hAnsi="宋体" w:eastAsia="仿宋_GB2312" w:cs="宋体"/>
                <w:color w:val="000000"/>
                <w:sz w:val="18"/>
                <w:szCs w:val="18"/>
              </w:rPr>
            </w:pPr>
          </w:p>
        </w:tc>
      </w:tr>
      <w:tr w14:paraId="0BA66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565FC9">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3A58A19">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0AFA005">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1C9ACFD6">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7A240D7F">
            <w:pPr>
              <w:jc w:val="right"/>
              <w:rPr>
                <w:rFonts w:ascii="仿宋_GB2312" w:hAnsi="宋体" w:eastAsia="仿宋_GB2312" w:cs="宋体"/>
                <w:color w:val="000000"/>
                <w:sz w:val="18"/>
                <w:szCs w:val="18"/>
              </w:rPr>
            </w:pPr>
            <w:r>
              <w:rPr>
                <w:rFonts w:hint="eastAsia" w:ascii="仿宋_GB2312" w:eastAsia="仿宋_GB2312"/>
                <w:color w:val="000000"/>
                <w:sz w:val="18"/>
                <w:szCs w:val="18"/>
              </w:rPr>
              <w:t>20.14</w:t>
            </w:r>
          </w:p>
        </w:tc>
        <w:tc>
          <w:tcPr>
            <w:tcW w:w="1020" w:type="dxa"/>
            <w:tcBorders>
              <w:top w:val="nil"/>
              <w:left w:val="nil"/>
              <w:bottom w:val="single" w:color="auto" w:sz="4" w:space="0"/>
              <w:right w:val="single" w:color="auto" w:sz="4" w:space="0"/>
            </w:tcBorders>
            <w:shd w:val="clear" w:color="auto" w:fill="auto"/>
            <w:noWrap/>
            <w:vAlign w:val="center"/>
          </w:tcPr>
          <w:p w14:paraId="5426A949">
            <w:pPr>
              <w:jc w:val="right"/>
              <w:rPr>
                <w:rFonts w:ascii="仿宋_GB2312" w:hAnsi="宋体" w:eastAsia="仿宋_GB2312" w:cs="宋体"/>
                <w:color w:val="000000"/>
                <w:sz w:val="18"/>
                <w:szCs w:val="18"/>
              </w:rPr>
            </w:pPr>
            <w:r>
              <w:rPr>
                <w:rFonts w:hint="eastAsia" w:ascii="仿宋_GB2312" w:eastAsia="仿宋_GB2312"/>
                <w:color w:val="000000"/>
                <w:sz w:val="18"/>
                <w:szCs w:val="18"/>
              </w:rPr>
              <w:t>20.14</w:t>
            </w:r>
          </w:p>
        </w:tc>
        <w:tc>
          <w:tcPr>
            <w:tcW w:w="950" w:type="dxa"/>
            <w:tcBorders>
              <w:top w:val="nil"/>
              <w:left w:val="nil"/>
              <w:bottom w:val="single" w:color="auto" w:sz="4" w:space="0"/>
              <w:right w:val="single" w:color="auto" w:sz="4" w:space="0"/>
            </w:tcBorders>
            <w:shd w:val="clear" w:color="auto" w:fill="auto"/>
            <w:noWrap/>
            <w:vAlign w:val="center"/>
          </w:tcPr>
          <w:p w14:paraId="6A3941F0">
            <w:pPr>
              <w:jc w:val="right"/>
              <w:rPr>
                <w:rFonts w:ascii="仿宋_GB2312" w:hAnsi="宋体" w:eastAsia="仿宋_GB2312" w:cs="宋体"/>
                <w:color w:val="000000"/>
                <w:sz w:val="18"/>
                <w:szCs w:val="18"/>
              </w:rPr>
            </w:pPr>
            <w:r>
              <w:rPr>
                <w:rFonts w:hint="eastAsia" w:ascii="仿宋_GB2312" w:eastAsia="仿宋_GB2312"/>
                <w:color w:val="000000"/>
                <w:sz w:val="18"/>
                <w:szCs w:val="18"/>
              </w:rPr>
              <w:t>20.14</w:t>
            </w:r>
          </w:p>
        </w:tc>
        <w:tc>
          <w:tcPr>
            <w:tcW w:w="840" w:type="dxa"/>
            <w:tcBorders>
              <w:top w:val="nil"/>
              <w:left w:val="nil"/>
              <w:bottom w:val="single" w:color="auto" w:sz="4" w:space="0"/>
              <w:right w:val="single" w:color="auto" w:sz="4" w:space="0"/>
            </w:tcBorders>
            <w:shd w:val="clear" w:color="auto" w:fill="auto"/>
            <w:vAlign w:val="center"/>
          </w:tcPr>
          <w:p w14:paraId="31A38E0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8C3CF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0CBAA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062A05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AD2DF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C98E8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76E074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19B251">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BDA9581">
            <w:pPr>
              <w:jc w:val="left"/>
              <w:rPr>
                <w:rFonts w:ascii="仿宋_GB2312" w:hAnsi="宋体" w:eastAsia="仿宋_GB2312" w:cs="宋体"/>
                <w:color w:val="000000"/>
                <w:sz w:val="18"/>
                <w:szCs w:val="18"/>
              </w:rPr>
            </w:pPr>
          </w:p>
        </w:tc>
      </w:tr>
      <w:tr w14:paraId="061DF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A8B0D4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3883FB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D0240A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A771E56">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16D390C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10.69</w:t>
            </w:r>
          </w:p>
        </w:tc>
        <w:tc>
          <w:tcPr>
            <w:tcW w:w="1020" w:type="dxa"/>
            <w:tcBorders>
              <w:top w:val="nil"/>
              <w:left w:val="nil"/>
              <w:bottom w:val="single" w:color="auto" w:sz="4" w:space="0"/>
              <w:right w:val="single" w:color="auto" w:sz="4" w:space="0"/>
            </w:tcBorders>
            <w:shd w:val="clear" w:color="auto" w:fill="auto"/>
            <w:noWrap/>
            <w:vAlign w:val="center"/>
          </w:tcPr>
          <w:p w14:paraId="4D66CDD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10.69</w:t>
            </w:r>
          </w:p>
        </w:tc>
        <w:tc>
          <w:tcPr>
            <w:tcW w:w="950" w:type="dxa"/>
            <w:tcBorders>
              <w:top w:val="nil"/>
              <w:left w:val="nil"/>
              <w:bottom w:val="single" w:color="auto" w:sz="4" w:space="0"/>
              <w:right w:val="single" w:color="auto" w:sz="4" w:space="0"/>
            </w:tcBorders>
            <w:shd w:val="clear" w:color="auto" w:fill="auto"/>
            <w:noWrap/>
            <w:vAlign w:val="center"/>
          </w:tcPr>
          <w:p w14:paraId="7BF42C0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10.69</w:t>
            </w:r>
          </w:p>
        </w:tc>
        <w:tc>
          <w:tcPr>
            <w:tcW w:w="840" w:type="dxa"/>
            <w:tcBorders>
              <w:top w:val="nil"/>
              <w:left w:val="nil"/>
              <w:bottom w:val="single" w:color="auto" w:sz="4" w:space="0"/>
              <w:right w:val="single" w:color="auto" w:sz="4" w:space="0"/>
            </w:tcBorders>
            <w:shd w:val="clear" w:color="auto" w:fill="auto"/>
            <w:vAlign w:val="center"/>
          </w:tcPr>
          <w:p w14:paraId="614A618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8C9FC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DB964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120DFC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34F7A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C0CD9B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40A35C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BEC2E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F47F20E">
            <w:pPr>
              <w:jc w:val="left"/>
              <w:rPr>
                <w:rFonts w:ascii="仿宋_GB2312" w:hAnsi="宋体" w:eastAsia="仿宋_GB2312" w:cs="宋体"/>
                <w:b/>
                <w:color w:val="000000"/>
                <w:sz w:val="18"/>
                <w:szCs w:val="18"/>
              </w:rPr>
            </w:pPr>
          </w:p>
        </w:tc>
      </w:tr>
      <w:tr w14:paraId="31A97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A53FE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F9184F0">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CA5ED5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48EE9B6">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39A8D36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10.69</w:t>
            </w:r>
          </w:p>
        </w:tc>
        <w:tc>
          <w:tcPr>
            <w:tcW w:w="1020" w:type="dxa"/>
            <w:tcBorders>
              <w:top w:val="nil"/>
              <w:left w:val="nil"/>
              <w:bottom w:val="single" w:color="auto" w:sz="4" w:space="0"/>
              <w:right w:val="single" w:color="auto" w:sz="4" w:space="0"/>
            </w:tcBorders>
            <w:shd w:val="clear" w:color="auto" w:fill="auto"/>
            <w:noWrap/>
            <w:vAlign w:val="center"/>
          </w:tcPr>
          <w:p w14:paraId="1CC383B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10.69</w:t>
            </w:r>
          </w:p>
        </w:tc>
        <w:tc>
          <w:tcPr>
            <w:tcW w:w="950" w:type="dxa"/>
            <w:tcBorders>
              <w:top w:val="nil"/>
              <w:left w:val="nil"/>
              <w:bottom w:val="single" w:color="auto" w:sz="4" w:space="0"/>
              <w:right w:val="single" w:color="auto" w:sz="4" w:space="0"/>
            </w:tcBorders>
            <w:shd w:val="clear" w:color="auto" w:fill="auto"/>
            <w:noWrap/>
            <w:vAlign w:val="center"/>
          </w:tcPr>
          <w:p w14:paraId="13A0E72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10.69</w:t>
            </w:r>
          </w:p>
        </w:tc>
        <w:tc>
          <w:tcPr>
            <w:tcW w:w="840" w:type="dxa"/>
            <w:tcBorders>
              <w:top w:val="nil"/>
              <w:left w:val="nil"/>
              <w:bottom w:val="single" w:color="auto" w:sz="4" w:space="0"/>
              <w:right w:val="single" w:color="auto" w:sz="4" w:space="0"/>
            </w:tcBorders>
            <w:shd w:val="clear" w:color="auto" w:fill="auto"/>
            <w:vAlign w:val="center"/>
          </w:tcPr>
          <w:p w14:paraId="1ECFF38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BE0BE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DCA8C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74331F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E14EA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993997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74200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FEBC8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292B7FE">
            <w:pPr>
              <w:jc w:val="left"/>
              <w:rPr>
                <w:rFonts w:ascii="仿宋_GB2312" w:hAnsi="宋体" w:eastAsia="仿宋_GB2312" w:cs="宋体"/>
                <w:b/>
                <w:color w:val="000000"/>
                <w:sz w:val="18"/>
                <w:szCs w:val="18"/>
              </w:rPr>
            </w:pPr>
          </w:p>
        </w:tc>
      </w:tr>
      <w:tr w14:paraId="7E14D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CB822C4">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F1A86FA">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7B9137D">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22D871E">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47A5422B">
            <w:pPr>
              <w:jc w:val="right"/>
              <w:rPr>
                <w:rFonts w:ascii="仿宋_GB2312" w:hAnsi="宋体" w:eastAsia="仿宋_GB2312" w:cs="宋体"/>
                <w:color w:val="000000"/>
                <w:sz w:val="18"/>
                <w:szCs w:val="18"/>
              </w:rPr>
            </w:pPr>
            <w:r>
              <w:rPr>
                <w:rFonts w:hint="eastAsia" w:ascii="仿宋_GB2312" w:eastAsia="仿宋_GB2312"/>
                <w:color w:val="000000"/>
                <w:sz w:val="18"/>
                <w:szCs w:val="18"/>
              </w:rPr>
              <w:t>8.54</w:t>
            </w:r>
          </w:p>
        </w:tc>
        <w:tc>
          <w:tcPr>
            <w:tcW w:w="1020" w:type="dxa"/>
            <w:tcBorders>
              <w:top w:val="nil"/>
              <w:left w:val="nil"/>
              <w:bottom w:val="single" w:color="auto" w:sz="4" w:space="0"/>
              <w:right w:val="single" w:color="auto" w:sz="4" w:space="0"/>
            </w:tcBorders>
            <w:shd w:val="clear" w:color="auto" w:fill="auto"/>
            <w:noWrap/>
            <w:vAlign w:val="center"/>
          </w:tcPr>
          <w:p w14:paraId="29E85546">
            <w:pPr>
              <w:jc w:val="right"/>
              <w:rPr>
                <w:rFonts w:ascii="仿宋_GB2312" w:hAnsi="宋体" w:eastAsia="仿宋_GB2312" w:cs="宋体"/>
                <w:color w:val="000000"/>
                <w:sz w:val="18"/>
                <w:szCs w:val="18"/>
              </w:rPr>
            </w:pPr>
            <w:r>
              <w:rPr>
                <w:rFonts w:hint="eastAsia" w:ascii="仿宋_GB2312" w:eastAsia="仿宋_GB2312"/>
                <w:color w:val="000000"/>
                <w:sz w:val="18"/>
                <w:szCs w:val="18"/>
              </w:rPr>
              <w:t>8.54</w:t>
            </w:r>
          </w:p>
        </w:tc>
        <w:tc>
          <w:tcPr>
            <w:tcW w:w="950" w:type="dxa"/>
            <w:tcBorders>
              <w:top w:val="nil"/>
              <w:left w:val="nil"/>
              <w:bottom w:val="single" w:color="auto" w:sz="4" w:space="0"/>
              <w:right w:val="single" w:color="auto" w:sz="4" w:space="0"/>
            </w:tcBorders>
            <w:shd w:val="clear" w:color="auto" w:fill="auto"/>
            <w:noWrap/>
            <w:vAlign w:val="center"/>
          </w:tcPr>
          <w:p w14:paraId="511C1640">
            <w:pPr>
              <w:jc w:val="right"/>
              <w:rPr>
                <w:rFonts w:ascii="仿宋_GB2312" w:hAnsi="宋体" w:eastAsia="仿宋_GB2312" w:cs="宋体"/>
                <w:color w:val="000000"/>
                <w:sz w:val="18"/>
                <w:szCs w:val="18"/>
              </w:rPr>
            </w:pPr>
            <w:r>
              <w:rPr>
                <w:rFonts w:hint="eastAsia" w:ascii="仿宋_GB2312" w:eastAsia="仿宋_GB2312"/>
                <w:color w:val="000000"/>
                <w:sz w:val="18"/>
                <w:szCs w:val="18"/>
              </w:rPr>
              <w:t>8.54</w:t>
            </w:r>
          </w:p>
        </w:tc>
        <w:tc>
          <w:tcPr>
            <w:tcW w:w="840" w:type="dxa"/>
            <w:tcBorders>
              <w:top w:val="nil"/>
              <w:left w:val="nil"/>
              <w:bottom w:val="single" w:color="auto" w:sz="4" w:space="0"/>
              <w:right w:val="single" w:color="auto" w:sz="4" w:space="0"/>
            </w:tcBorders>
            <w:shd w:val="clear" w:color="auto" w:fill="auto"/>
            <w:vAlign w:val="center"/>
          </w:tcPr>
          <w:p w14:paraId="3D8E7B7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22E1B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3900E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4E4108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5A115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658D0D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8516AF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81D7C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E3EE645">
            <w:pPr>
              <w:jc w:val="left"/>
              <w:rPr>
                <w:rFonts w:ascii="仿宋_GB2312" w:hAnsi="宋体" w:eastAsia="仿宋_GB2312" w:cs="宋体"/>
                <w:color w:val="000000"/>
                <w:sz w:val="18"/>
                <w:szCs w:val="18"/>
              </w:rPr>
            </w:pPr>
          </w:p>
        </w:tc>
      </w:tr>
      <w:tr w14:paraId="33028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0E06E82">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CFC327D">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229C745">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07CE698D">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14B404A4">
            <w:pPr>
              <w:jc w:val="right"/>
              <w:rPr>
                <w:rFonts w:ascii="仿宋_GB2312" w:hAnsi="宋体" w:eastAsia="仿宋_GB2312" w:cs="宋体"/>
                <w:color w:val="000000"/>
                <w:sz w:val="18"/>
                <w:szCs w:val="18"/>
              </w:rPr>
            </w:pPr>
            <w:r>
              <w:rPr>
                <w:rFonts w:hint="eastAsia" w:ascii="仿宋_GB2312" w:eastAsia="仿宋_GB2312"/>
                <w:color w:val="000000"/>
                <w:sz w:val="18"/>
                <w:szCs w:val="18"/>
              </w:rPr>
              <w:t>2.15</w:t>
            </w:r>
          </w:p>
        </w:tc>
        <w:tc>
          <w:tcPr>
            <w:tcW w:w="1020" w:type="dxa"/>
            <w:tcBorders>
              <w:top w:val="nil"/>
              <w:left w:val="nil"/>
              <w:bottom w:val="single" w:color="auto" w:sz="4" w:space="0"/>
              <w:right w:val="single" w:color="auto" w:sz="4" w:space="0"/>
            </w:tcBorders>
            <w:shd w:val="clear" w:color="auto" w:fill="auto"/>
            <w:noWrap/>
            <w:vAlign w:val="center"/>
          </w:tcPr>
          <w:p w14:paraId="5922C6D1">
            <w:pPr>
              <w:jc w:val="right"/>
              <w:rPr>
                <w:rFonts w:ascii="仿宋_GB2312" w:hAnsi="宋体" w:eastAsia="仿宋_GB2312" w:cs="宋体"/>
                <w:color w:val="000000"/>
                <w:sz w:val="18"/>
                <w:szCs w:val="18"/>
              </w:rPr>
            </w:pPr>
            <w:r>
              <w:rPr>
                <w:rFonts w:hint="eastAsia" w:ascii="仿宋_GB2312" w:eastAsia="仿宋_GB2312"/>
                <w:color w:val="000000"/>
                <w:sz w:val="18"/>
                <w:szCs w:val="18"/>
              </w:rPr>
              <w:t>2.15</w:t>
            </w:r>
          </w:p>
        </w:tc>
        <w:tc>
          <w:tcPr>
            <w:tcW w:w="950" w:type="dxa"/>
            <w:tcBorders>
              <w:top w:val="nil"/>
              <w:left w:val="nil"/>
              <w:bottom w:val="single" w:color="auto" w:sz="4" w:space="0"/>
              <w:right w:val="single" w:color="auto" w:sz="4" w:space="0"/>
            </w:tcBorders>
            <w:shd w:val="clear" w:color="auto" w:fill="auto"/>
            <w:noWrap/>
            <w:vAlign w:val="center"/>
          </w:tcPr>
          <w:p w14:paraId="26322575">
            <w:pPr>
              <w:jc w:val="right"/>
              <w:rPr>
                <w:rFonts w:ascii="仿宋_GB2312" w:hAnsi="宋体" w:eastAsia="仿宋_GB2312" w:cs="宋体"/>
                <w:color w:val="000000"/>
                <w:sz w:val="18"/>
                <w:szCs w:val="18"/>
              </w:rPr>
            </w:pPr>
            <w:r>
              <w:rPr>
                <w:rFonts w:hint="eastAsia" w:ascii="仿宋_GB2312" w:eastAsia="仿宋_GB2312"/>
                <w:color w:val="000000"/>
                <w:sz w:val="18"/>
                <w:szCs w:val="18"/>
              </w:rPr>
              <w:t>2.15</w:t>
            </w:r>
          </w:p>
        </w:tc>
        <w:tc>
          <w:tcPr>
            <w:tcW w:w="840" w:type="dxa"/>
            <w:tcBorders>
              <w:top w:val="nil"/>
              <w:left w:val="nil"/>
              <w:bottom w:val="single" w:color="auto" w:sz="4" w:space="0"/>
              <w:right w:val="single" w:color="auto" w:sz="4" w:space="0"/>
            </w:tcBorders>
            <w:shd w:val="clear" w:color="auto" w:fill="auto"/>
            <w:vAlign w:val="center"/>
          </w:tcPr>
          <w:p w14:paraId="6CD3B1B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5502B6">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55BC2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1F512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78EEC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26C34C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C30DDB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B70DF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E9EF3F9">
            <w:pPr>
              <w:jc w:val="left"/>
              <w:rPr>
                <w:rFonts w:ascii="仿宋_GB2312" w:hAnsi="宋体" w:eastAsia="仿宋_GB2312" w:cs="宋体"/>
                <w:color w:val="000000"/>
                <w:sz w:val="18"/>
                <w:szCs w:val="18"/>
              </w:rPr>
            </w:pPr>
          </w:p>
        </w:tc>
      </w:tr>
      <w:tr w14:paraId="4123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5ED8B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8ACAE3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3A41D4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A0396C5">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46BBA79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16.03</w:t>
            </w:r>
          </w:p>
        </w:tc>
        <w:tc>
          <w:tcPr>
            <w:tcW w:w="1020" w:type="dxa"/>
            <w:tcBorders>
              <w:top w:val="nil"/>
              <w:left w:val="nil"/>
              <w:bottom w:val="single" w:color="auto" w:sz="4" w:space="0"/>
              <w:right w:val="single" w:color="auto" w:sz="4" w:space="0"/>
            </w:tcBorders>
            <w:shd w:val="clear" w:color="auto" w:fill="auto"/>
            <w:noWrap/>
            <w:vAlign w:val="center"/>
          </w:tcPr>
          <w:p w14:paraId="2819CD5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16.03</w:t>
            </w:r>
          </w:p>
        </w:tc>
        <w:tc>
          <w:tcPr>
            <w:tcW w:w="950" w:type="dxa"/>
            <w:tcBorders>
              <w:top w:val="nil"/>
              <w:left w:val="nil"/>
              <w:bottom w:val="single" w:color="auto" w:sz="4" w:space="0"/>
              <w:right w:val="single" w:color="auto" w:sz="4" w:space="0"/>
            </w:tcBorders>
            <w:shd w:val="clear" w:color="auto" w:fill="auto"/>
            <w:noWrap/>
            <w:vAlign w:val="center"/>
          </w:tcPr>
          <w:p w14:paraId="00E62E0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16.03</w:t>
            </w:r>
          </w:p>
        </w:tc>
        <w:tc>
          <w:tcPr>
            <w:tcW w:w="840" w:type="dxa"/>
            <w:tcBorders>
              <w:top w:val="nil"/>
              <w:left w:val="nil"/>
              <w:bottom w:val="single" w:color="auto" w:sz="4" w:space="0"/>
              <w:right w:val="single" w:color="auto" w:sz="4" w:space="0"/>
            </w:tcBorders>
            <w:shd w:val="clear" w:color="auto" w:fill="auto"/>
            <w:vAlign w:val="center"/>
          </w:tcPr>
          <w:p w14:paraId="1980DD0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ACDDA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C0B2F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C9E74A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EF5E4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B018C3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56CBE1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C58DB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0D97327">
            <w:pPr>
              <w:jc w:val="left"/>
              <w:rPr>
                <w:rFonts w:ascii="仿宋_GB2312" w:hAnsi="宋体" w:eastAsia="仿宋_GB2312" w:cs="宋体"/>
                <w:b/>
                <w:color w:val="000000"/>
                <w:sz w:val="18"/>
                <w:szCs w:val="18"/>
              </w:rPr>
            </w:pPr>
          </w:p>
        </w:tc>
      </w:tr>
      <w:tr w14:paraId="4B43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725A79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A9A8280">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48D490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B36A9C4">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B1BAE7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16.03</w:t>
            </w:r>
          </w:p>
        </w:tc>
        <w:tc>
          <w:tcPr>
            <w:tcW w:w="1020" w:type="dxa"/>
            <w:tcBorders>
              <w:top w:val="nil"/>
              <w:left w:val="nil"/>
              <w:bottom w:val="single" w:color="auto" w:sz="4" w:space="0"/>
              <w:right w:val="single" w:color="auto" w:sz="4" w:space="0"/>
            </w:tcBorders>
            <w:shd w:val="clear" w:color="auto" w:fill="auto"/>
            <w:noWrap/>
            <w:vAlign w:val="center"/>
          </w:tcPr>
          <w:p w14:paraId="5000615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16.03</w:t>
            </w:r>
          </w:p>
        </w:tc>
        <w:tc>
          <w:tcPr>
            <w:tcW w:w="950" w:type="dxa"/>
            <w:tcBorders>
              <w:top w:val="nil"/>
              <w:left w:val="nil"/>
              <w:bottom w:val="single" w:color="auto" w:sz="4" w:space="0"/>
              <w:right w:val="single" w:color="auto" w:sz="4" w:space="0"/>
            </w:tcBorders>
            <w:shd w:val="clear" w:color="auto" w:fill="auto"/>
            <w:noWrap/>
            <w:vAlign w:val="center"/>
          </w:tcPr>
          <w:p w14:paraId="39A3589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16.03</w:t>
            </w:r>
          </w:p>
        </w:tc>
        <w:tc>
          <w:tcPr>
            <w:tcW w:w="840" w:type="dxa"/>
            <w:tcBorders>
              <w:top w:val="nil"/>
              <w:left w:val="nil"/>
              <w:bottom w:val="single" w:color="auto" w:sz="4" w:space="0"/>
              <w:right w:val="single" w:color="auto" w:sz="4" w:space="0"/>
            </w:tcBorders>
            <w:shd w:val="clear" w:color="auto" w:fill="auto"/>
            <w:vAlign w:val="center"/>
          </w:tcPr>
          <w:p w14:paraId="4A89863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EF007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F295B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C65C92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E2777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60E071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31F42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70B2B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4841C6D">
            <w:pPr>
              <w:jc w:val="left"/>
              <w:rPr>
                <w:rFonts w:ascii="仿宋_GB2312" w:hAnsi="宋体" w:eastAsia="仿宋_GB2312" w:cs="宋体"/>
                <w:b/>
                <w:color w:val="000000"/>
                <w:sz w:val="18"/>
                <w:szCs w:val="18"/>
              </w:rPr>
            </w:pPr>
          </w:p>
        </w:tc>
      </w:tr>
      <w:tr w14:paraId="49CFB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687CC1">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386FC36">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C868673">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FE0B3BB">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1A5BF17D">
            <w:pPr>
              <w:jc w:val="right"/>
              <w:rPr>
                <w:rFonts w:ascii="仿宋_GB2312" w:hAnsi="宋体" w:eastAsia="仿宋_GB2312" w:cs="宋体"/>
                <w:color w:val="000000"/>
                <w:sz w:val="18"/>
                <w:szCs w:val="18"/>
              </w:rPr>
            </w:pPr>
            <w:r>
              <w:rPr>
                <w:rFonts w:hint="eastAsia" w:ascii="仿宋_GB2312" w:eastAsia="仿宋_GB2312"/>
                <w:color w:val="000000"/>
                <w:sz w:val="18"/>
                <w:szCs w:val="18"/>
              </w:rPr>
              <w:t>16.03</w:t>
            </w:r>
          </w:p>
        </w:tc>
        <w:tc>
          <w:tcPr>
            <w:tcW w:w="1020" w:type="dxa"/>
            <w:tcBorders>
              <w:top w:val="nil"/>
              <w:left w:val="nil"/>
              <w:bottom w:val="single" w:color="auto" w:sz="4" w:space="0"/>
              <w:right w:val="single" w:color="auto" w:sz="4" w:space="0"/>
            </w:tcBorders>
            <w:shd w:val="clear" w:color="auto" w:fill="auto"/>
            <w:noWrap/>
            <w:vAlign w:val="center"/>
          </w:tcPr>
          <w:p w14:paraId="544C1942">
            <w:pPr>
              <w:jc w:val="right"/>
              <w:rPr>
                <w:rFonts w:ascii="仿宋_GB2312" w:hAnsi="宋体" w:eastAsia="仿宋_GB2312" w:cs="宋体"/>
                <w:color w:val="000000"/>
                <w:sz w:val="18"/>
                <w:szCs w:val="18"/>
              </w:rPr>
            </w:pPr>
            <w:r>
              <w:rPr>
                <w:rFonts w:hint="eastAsia" w:ascii="仿宋_GB2312" w:eastAsia="仿宋_GB2312"/>
                <w:color w:val="000000"/>
                <w:sz w:val="18"/>
                <w:szCs w:val="18"/>
              </w:rPr>
              <w:t>16.03</w:t>
            </w:r>
          </w:p>
        </w:tc>
        <w:tc>
          <w:tcPr>
            <w:tcW w:w="950" w:type="dxa"/>
            <w:tcBorders>
              <w:top w:val="nil"/>
              <w:left w:val="nil"/>
              <w:bottom w:val="single" w:color="auto" w:sz="4" w:space="0"/>
              <w:right w:val="single" w:color="auto" w:sz="4" w:space="0"/>
            </w:tcBorders>
            <w:shd w:val="clear" w:color="auto" w:fill="auto"/>
            <w:noWrap/>
            <w:vAlign w:val="center"/>
          </w:tcPr>
          <w:p w14:paraId="0671D272">
            <w:pPr>
              <w:jc w:val="right"/>
              <w:rPr>
                <w:rFonts w:ascii="仿宋_GB2312" w:hAnsi="宋体" w:eastAsia="仿宋_GB2312" w:cs="宋体"/>
                <w:color w:val="000000"/>
                <w:sz w:val="18"/>
                <w:szCs w:val="18"/>
              </w:rPr>
            </w:pPr>
            <w:r>
              <w:rPr>
                <w:rFonts w:hint="eastAsia" w:ascii="仿宋_GB2312" w:eastAsia="仿宋_GB2312"/>
                <w:color w:val="000000"/>
                <w:sz w:val="18"/>
                <w:szCs w:val="18"/>
              </w:rPr>
              <w:t>16.03</w:t>
            </w:r>
          </w:p>
        </w:tc>
        <w:tc>
          <w:tcPr>
            <w:tcW w:w="840" w:type="dxa"/>
            <w:tcBorders>
              <w:top w:val="nil"/>
              <w:left w:val="nil"/>
              <w:bottom w:val="single" w:color="auto" w:sz="4" w:space="0"/>
              <w:right w:val="single" w:color="auto" w:sz="4" w:space="0"/>
            </w:tcBorders>
            <w:shd w:val="clear" w:color="auto" w:fill="auto"/>
            <w:vAlign w:val="center"/>
          </w:tcPr>
          <w:p w14:paraId="57A30E3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664E85">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DF10A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8F4D7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9C4DF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367ADE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B8696EF">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5934F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A513E4B">
            <w:pPr>
              <w:jc w:val="left"/>
              <w:rPr>
                <w:rFonts w:ascii="仿宋_GB2312" w:hAnsi="宋体" w:eastAsia="仿宋_GB2312" w:cs="宋体"/>
                <w:color w:val="000000"/>
                <w:sz w:val="18"/>
                <w:szCs w:val="18"/>
              </w:rPr>
            </w:pPr>
          </w:p>
        </w:tc>
      </w:tr>
      <w:tr w14:paraId="2515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F7A21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A11303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073266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C957D15">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0DEC80E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419.52</w:t>
            </w:r>
          </w:p>
        </w:tc>
        <w:tc>
          <w:tcPr>
            <w:tcW w:w="1020" w:type="dxa"/>
            <w:tcBorders>
              <w:top w:val="nil"/>
              <w:left w:val="nil"/>
              <w:bottom w:val="single" w:color="auto" w:sz="4" w:space="0"/>
              <w:right w:val="single" w:color="auto" w:sz="4" w:space="0"/>
            </w:tcBorders>
            <w:shd w:val="clear" w:color="auto" w:fill="auto"/>
            <w:noWrap/>
            <w:vAlign w:val="center"/>
          </w:tcPr>
          <w:p w14:paraId="4519AB2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371.83</w:t>
            </w:r>
          </w:p>
        </w:tc>
        <w:tc>
          <w:tcPr>
            <w:tcW w:w="950" w:type="dxa"/>
            <w:tcBorders>
              <w:top w:val="nil"/>
              <w:left w:val="nil"/>
              <w:bottom w:val="single" w:color="auto" w:sz="4" w:space="0"/>
              <w:right w:val="single" w:color="auto" w:sz="4" w:space="0"/>
            </w:tcBorders>
            <w:shd w:val="clear" w:color="auto" w:fill="auto"/>
            <w:noWrap/>
            <w:vAlign w:val="center"/>
          </w:tcPr>
          <w:p w14:paraId="04C8E35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320.83</w:t>
            </w:r>
          </w:p>
        </w:tc>
        <w:tc>
          <w:tcPr>
            <w:tcW w:w="840" w:type="dxa"/>
            <w:tcBorders>
              <w:top w:val="nil"/>
              <w:left w:val="nil"/>
              <w:bottom w:val="single" w:color="auto" w:sz="4" w:space="0"/>
              <w:right w:val="single" w:color="auto" w:sz="4" w:space="0"/>
            </w:tcBorders>
            <w:shd w:val="clear" w:color="auto" w:fill="auto"/>
            <w:vAlign w:val="center"/>
          </w:tcPr>
          <w:p w14:paraId="29C591F0">
            <w:pPr>
              <w:jc w:val="left"/>
              <w:rPr>
                <w:rFonts w:ascii="仿宋_GB2312" w:hAnsi="宋体" w:eastAsia="仿宋_GB2312" w:cs="宋体"/>
                <w:b/>
                <w:color w:val="000000"/>
                <w:sz w:val="18"/>
                <w:szCs w:val="18"/>
              </w:rPr>
            </w:pPr>
            <w:r>
              <w:rPr>
                <w:rFonts w:hint="eastAsia" w:ascii="仿宋_GB2312" w:eastAsia="仿宋_GB2312"/>
                <w:b/>
                <w:color w:val="000000"/>
                <w:sz w:val="18"/>
                <w:szCs w:val="18"/>
              </w:rPr>
              <w:t>51.00</w:t>
            </w:r>
          </w:p>
        </w:tc>
        <w:tc>
          <w:tcPr>
            <w:tcW w:w="850" w:type="dxa"/>
            <w:tcBorders>
              <w:top w:val="nil"/>
              <w:left w:val="nil"/>
              <w:bottom w:val="single" w:color="auto" w:sz="4" w:space="0"/>
              <w:right w:val="single" w:color="auto" w:sz="4" w:space="0"/>
            </w:tcBorders>
            <w:shd w:val="clear" w:color="auto" w:fill="auto"/>
            <w:vAlign w:val="center"/>
          </w:tcPr>
          <w:p w14:paraId="1B7C732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5AD6F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7F5B13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9CBC5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2F206E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9FFE03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47.69</w:t>
            </w:r>
          </w:p>
        </w:tc>
        <w:tc>
          <w:tcPr>
            <w:tcW w:w="840" w:type="dxa"/>
            <w:tcBorders>
              <w:top w:val="nil"/>
              <w:left w:val="nil"/>
              <w:bottom w:val="single" w:color="auto" w:sz="4" w:space="0"/>
              <w:right w:val="single" w:color="auto" w:sz="4" w:space="0"/>
            </w:tcBorders>
            <w:shd w:val="clear" w:color="auto" w:fill="auto"/>
            <w:vAlign w:val="center"/>
          </w:tcPr>
          <w:p w14:paraId="5848F04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1368EEA">
            <w:pPr>
              <w:jc w:val="left"/>
              <w:rPr>
                <w:rFonts w:ascii="仿宋_GB2312" w:hAnsi="宋体" w:eastAsia="仿宋_GB2312" w:cs="宋体"/>
                <w:b/>
                <w:color w:val="000000"/>
                <w:sz w:val="18"/>
                <w:szCs w:val="18"/>
              </w:rPr>
            </w:pPr>
          </w:p>
        </w:tc>
      </w:tr>
    </w:tbl>
    <w:p w14:paraId="51F45D7F">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0032C82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37348CC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14:paraId="18D95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7609929F">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编制单位：托克逊县科学技术局</w:t>
            </w:r>
          </w:p>
        </w:tc>
        <w:tc>
          <w:tcPr>
            <w:tcW w:w="1300" w:type="dxa"/>
            <w:tcBorders>
              <w:top w:val="nil"/>
              <w:left w:val="nil"/>
              <w:bottom w:val="nil"/>
              <w:right w:val="nil"/>
            </w:tcBorders>
          </w:tcPr>
          <w:p w14:paraId="684ACE4D">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646AB2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54E7B66">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0EE0E2D5">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5D1659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C53E5F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9AA0AE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B70EF3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7695429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7290E4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204B7A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3D6C6A5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03393CA4">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5D824A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1003535F">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6AA2242C">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6952A2D2">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23D2F47">
            <w:pPr>
              <w:widowControl/>
              <w:jc w:val="left"/>
              <w:rPr>
                <w:rFonts w:ascii="仿宋_GB2312" w:eastAsia="仿宋_GB2312"/>
                <w:b/>
                <w:bCs/>
                <w:color w:val="000000"/>
                <w:kern w:val="0"/>
                <w:sz w:val="20"/>
                <w:szCs w:val="20"/>
              </w:rPr>
            </w:pPr>
          </w:p>
        </w:tc>
      </w:tr>
      <w:tr w14:paraId="716B04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9CEF3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206</w:t>
            </w:r>
          </w:p>
        </w:tc>
        <w:tc>
          <w:tcPr>
            <w:tcW w:w="400" w:type="dxa"/>
            <w:tcBorders>
              <w:top w:val="nil"/>
              <w:left w:val="nil"/>
              <w:bottom w:val="single" w:color="auto" w:sz="4" w:space="0"/>
              <w:right w:val="single" w:color="auto" w:sz="4" w:space="0"/>
            </w:tcBorders>
            <w:shd w:val="clear" w:color="auto" w:fill="auto"/>
            <w:vAlign w:val="center"/>
          </w:tcPr>
          <w:p w14:paraId="419108C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409F22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C9B05A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科学技术支出</w:t>
            </w:r>
          </w:p>
        </w:tc>
        <w:tc>
          <w:tcPr>
            <w:tcW w:w="1855" w:type="dxa"/>
            <w:tcBorders>
              <w:top w:val="nil"/>
              <w:left w:val="nil"/>
              <w:bottom w:val="single" w:color="auto" w:sz="4" w:space="0"/>
              <w:right w:val="single" w:color="auto" w:sz="4" w:space="0"/>
            </w:tcBorders>
            <w:shd w:val="clear" w:color="auto" w:fill="auto"/>
            <w:vAlign w:val="center"/>
          </w:tcPr>
          <w:p w14:paraId="2233ADF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364.53</w:t>
            </w:r>
          </w:p>
        </w:tc>
        <w:tc>
          <w:tcPr>
            <w:tcW w:w="1856" w:type="dxa"/>
            <w:tcBorders>
              <w:top w:val="nil"/>
              <w:left w:val="nil"/>
              <w:bottom w:val="single" w:color="auto" w:sz="4" w:space="0"/>
              <w:right w:val="single" w:color="auto" w:sz="4" w:space="0"/>
            </w:tcBorders>
            <w:shd w:val="clear" w:color="auto" w:fill="auto"/>
            <w:vAlign w:val="center"/>
          </w:tcPr>
          <w:p w14:paraId="33A559E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148.84</w:t>
            </w:r>
          </w:p>
        </w:tc>
        <w:tc>
          <w:tcPr>
            <w:tcW w:w="1904" w:type="dxa"/>
            <w:gridSpan w:val="2"/>
            <w:tcBorders>
              <w:top w:val="nil"/>
              <w:left w:val="nil"/>
              <w:bottom w:val="single" w:color="auto" w:sz="4" w:space="0"/>
              <w:right w:val="single" w:color="auto" w:sz="4" w:space="0"/>
            </w:tcBorders>
            <w:shd w:val="clear" w:color="auto" w:fill="auto"/>
            <w:vAlign w:val="center"/>
          </w:tcPr>
          <w:p w14:paraId="697610A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215.69</w:t>
            </w:r>
          </w:p>
        </w:tc>
      </w:tr>
      <w:tr w14:paraId="2C8F6E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1A251A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206</w:t>
            </w:r>
          </w:p>
        </w:tc>
        <w:tc>
          <w:tcPr>
            <w:tcW w:w="400" w:type="dxa"/>
            <w:tcBorders>
              <w:top w:val="nil"/>
              <w:left w:val="nil"/>
              <w:bottom w:val="single" w:color="auto" w:sz="4" w:space="0"/>
              <w:right w:val="single" w:color="auto" w:sz="4" w:space="0"/>
            </w:tcBorders>
            <w:shd w:val="clear" w:color="auto" w:fill="auto"/>
            <w:vAlign w:val="center"/>
          </w:tcPr>
          <w:p w14:paraId="3B226E8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32F6C6C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034675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科学技术管理事务</w:t>
            </w:r>
          </w:p>
        </w:tc>
        <w:tc>
          <w:tcPr>
            <w:tcW w:w="1855" w:type="dxa"/>
            <w:tcBorders>
              <w:top w:val="nil"/>
              <w:left w:val="nil"/>
              <w:bottom w:val="single" w:color="auto" w:sz="4" w:space="0"/>
              <w:right w:val="single" w:color="auto" w:sz="4" w:space="0"/>
            </w:tcBorders>
            <w:shd w:val="clear" w:color="auto" w:fill="auto"/>
            <w:vAlign w:val="center"/>
          </w:tcPr>
          <w:p w14:paraId="356CF3B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298.53</w:t>
            </w:r>
          </w:p>
        </w:tc>
        <w:tc>
          <w:tcPr>
            <w:tcW w:w="1856" w:type="dxa"/>
            <w:tcBorders>
              <w:top w:val="nil"/>
              <w:left w:val="nil"/>
              <w:bottom w:val="single" w:color="auto" w:sz="4" w:space="0"/>
              <w:right w:val="single" w:color="auto" w:sz="4" w:space="0"/>
            </w:tcBorders>
            <w:shd w:val="clear" w:color="auto" w:fill="auto"/>
            <w:vAlign w:val="center"/>
          </w:tcPr>
          <w:p w14:paraId="2FCE39B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148.84</w:t>
            </w:r>
          </w:p>
        </w:tc>
        <w:tc>
          <w:tcPr>
            <w:tcW w:w="1904" w:type="dxa"/>
            <w:gridSpan w:val="2"/>
            <w:tcBorders>
              <w:top w:val="nil"/>
              <w:left w:val="nil"/>
              <w:bottom w:val="single" w:color="auto" w:sz="4" w:space="0"/>
              <w:right w:val="single" w:color="auto" w:sz="4" w:space="0"/>
            </w:tcBorders>
            <w:shd w:val="clear" w:color="auto" w:fill="auto"/>
            <w:vAlign w:val="center"/>
          </w:tcPr>
          <w:p w14:paraId="158864C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149.69</w:t>
            </w:r>
          </w:p>
        </w:tc>
      </w:tr>
      <w:tr w14:paraId="2B5814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866BE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206</w:t>
            </w:r>
          </w:p>
        </w:tc>
        <w:tc>
          <w:tcPr>
            <w:tcW w:w="400" w:type="dxa"/>
            <w:tcBorders>
              <w:top w:val="nil"/>
              <w:left w:val="nil"/>
              <w:bottom w:val="single" w:color="auto" w:sz="4" w:space="0"/>
              <w:right w:val="single" w:color="auto" w:sz="4" w:space="0"/>
            </w:tcBorders>
            <w:shd w:val="clear" w:color="auto" w:fill="auto"/>
            <w:vAlign w:val="center"/>
          </w:tcPr>
          <w:p w14:paraId="60E6CCD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114D565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EF5C8E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16283CF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151.73</w:t>
            </w:r>
          </w:p>
        </w:tc>
        <w:tc>
          <w:tcPr>
            <w:tcW w:w="1856" w:type="dxa"/>
            <w:tcBorders>
              <w:top w:val="nil"/>
              <w:left w:val="nil"/>
              <w:bottom w:val="single" w:color="auto" w:sz="4" w:space="0"/>
              <w:right w:val="single" w:color="auto" w:sz="4" w:space="0"/>
            </w:tcBorders>
            <w:shd w:val="clear" w:color="auto" w:fill="auto"/>
            <w:vAlign w:val="center"/>
          </w:tcPr>
          <w:p w14:paraId="20B70E9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148.84</w:t>
            </w:r>
          </w:p>
        </w:tc>
        <w:tc>
          <w:tcPr>
            <w:tcW w:w="1904" w:type="dxa"/>
            <w:gridSpan w:val="2"/>
            <w:tcBorders>
              <w:top w:val="nil"/>
              <w:left w:val="nil"/>
              <w:bottom w:val="single" w:color="auto" w:sz="4" w:space="0"/>
              <w:right w:val="single" w:color="auto" w:sz="4" w:space="0"/>
            </w:tcBorders>
            <w:shd w:val="clear" w:color="auto" w:fill="auto"/>
            <w:vAlign w:val="center"/>
          </w:tcPr>
          <w:p w14:paraId="29B8A32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2.89</w:t>
            </w:r>
          </w:p>
        </w:tc>
      </w:tr>
      <w:tr w14:paraId="3050D9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1BB82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206</w:t>
            </w:r>
          </w:p>
        </w:tc>
        <w:tc>
          <w:tcPr>
            <w:tcW w:w="400" w:type="dxa"/>
            <w:tcBorders>
              <w:top w:val="nil"/>
              <w:left w:val="nil"/>
              <w:bottom w:val="single" w:color="auto" w:sz="4" w:space="0"/>
              <w:right w:val="single" w:color="auto" w:sz="4" w:space="0"/>
            </w:tcBorders>
            <w:shd w:val="clear" w:color="auto" w:fill="auto"/>
            <w:vAlign w:val="center"/>
          </w:tcPr>
          <w:p w14:paraId="5B73B5C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0112AEB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44C5D7F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其他科学技术管理事务支出</w:t>
            </w:r>
          </w:p>
        </w:tc>
        <w:tc>
          <w:tcPr>
            <w:tcW w:w="1855" w:type="dxa"/>
            <w:tcBorders>
              <w:top w:val="nil"/>
              <w:left w:val="nil"/>
              <w:bottom w:val="single" w:color="auto" w:sz="4" w:space="0"/>
              <w:right w:val="single" w:color="auto" w:sz="4" w:space="0"/>
            </w:tcBorders>
            <w:shd w:val="clear" w:color="auto" w:fill="auto"/>
            <w:vAlign w:val="center"/>
          </w:tcPr>
          <w:p w14:paraId="74FAA94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146.80</w:t>
            </w:r>
          </w:p>
        </w:tc>
        <w:tc>
          <w:tcPr>
            <w:tcW w:w="1856" w:type="dxa"/>
            <w:tcBorders>
              <w:top w:val="nil"/>
              <w:left w:val="nil"/>
              <w:bottom w:val="single" w:color="auto" w:sz="4" w:space="0"/>
              <w:right w:val="single" w:color="auto" w:sz="4" w:space="0"/>
            </w:tcBorders>
            <w:shd w:val="clear" w:color="auto" w:fill="auto"/>
            <w:vAlign w:val="center"/>
          </w:tcPr>
          <w:p w14:paraId="4F3D9F00">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A09AD7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146.80</w:t>
            </w:r>
          </w:p>
        </w:tc>
      </w:tr>
      <w:tr w14:paraId="2007FA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A4406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206</w:t>
            </w:r>
          </w:p>
        </w:tc>
        <w:tc>
          <w:tcPr>
            <w:tcW w:w="400" w:type="dxa"/>
            <w:tcBorders>
              <w:top w:val="nil"/>
              <w:left w:val="nil"/>
              <w:bottom w:val="single" w:color="auto" w:sz="4" w:space="0"/>
              <w:right w:val="single" w:color="auto" w:sz="4" w:space="0"/>
            </w:tcBorders>
            <w:shd w:val="clear" w:color="auto" w:fill="auto"/>
            <w:vAlign w:val="center"/>
          </w:tcPr>
          <w:p w14:paraId="4047D0D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1E229F25">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140114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科学技术普及</w:t>
            </w:r>
          </w:p>
        </w:tc>
        <w:tc>
          <w:tcPr>
            <w:tcW w:w="1855" w:type="dxa"/>
            <w:tcBorders>
              <w:top w:val="nil"/>
              <w:left w:val="nil"/>
              <w:bottom w:val="single" w:color="auto" w:sz="4" w:space="0"/>
              <w:right w:val="single" w:color="auto" w:sz="4" w:space="0"/>
            </w:tcBorders>
            <w:shd w:val="clear" w:color="auto" w:fill="auto"/>
            <w:vAlign w:val="center"/>
          </w:tcPr>
          <w:p w14:paraId="01E3AB8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66.00</w:t>
            </w:r>
          </w:p>
        </w:tc>
        <w:tc>
          <w:tcPr>
            <w:tcW w:w="1856" w:type="dxa"/>
            <w:tcBorders>
              <w:top w:val="nil"/>
              <w:left w:val="nil"/>
              <w:bottom w:val="single" w:color="auto" w:sz="4" w:space="0"/>
              <w:right w:val="single" w:color="auto" w:sz="4" w:space="0"/>
            </w:tcBorders>
            <w:shd w:val="clear" w:color="auto" w:fill="auto"/>
            <w:vAlign w:val="center"/>
          </w:tcPr>
          <w:p w14:paraId="163858F9">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ABA16C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66.00</w:t>
            </w:r>
          </w:p>
        </w:tc>
      </w:tr>
      <w:tr w14:paraId="697D73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165BA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206</w:t>
            </w:r>
          </w:p>
        </w:tc>
        <w:tc>
          <w:tcPr>
            <w:tcW w:w="400" w:type="dxa"/>
            <w:tcBorders>
              <w:top w:val="nil"/>
              <w:left w:val="nil"/>
              <w:bottom w:val="single" w:color="auto" w:sz="4" w:space="0"/>
              <w:right w:val="single" w:color="auto" w:sz="4" w:space="0"/>
            </w:tcBorders>
            <w:shd w:val="clear" w:color="auto" w:fill="auto"/>
            <w:vAlign w:val="center"/>
          </w:tcPr>
          <w:p w14:paraId="0DC8044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4D59823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7DE66BE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科普活动</w:t>
            </w:r>
          </w:p>
        </w:tc>
        <w:tc>
          <w:tcPr>
            <w:tcW w:w="1855" w:type="dxa"/>
            <w:tcBorders>
              <w:top w:val="nil"/>
              <w:left w:val="nil"/>
              <w:bottom w:val="single" w:color="auto" w:sz="4" w:space="0"/>
              <w:right w:val="single" w:color="auto" w:sz="4" w:space="0"/>
            </w:tcBorders>
            <w:shd w:val="clear" w:color="auto" w:fill="auto"/>
            <w:vAlign w:val="center"/>
          </w:tcPr>
          <w:p w14:paraId="0BC7300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23.00</w:t>
            </w:r>
          </w:p>
        </w:tc>
        <w:tc>
          <w:tcPr>
            <w:tcW w:w="1856" w:type="dxa"/>
            <w:tcBorders>
              <w:top w:val="nil"/>
              <w:left w:val="nil"/>
              <w:bottom w:val="single" w:color="auto" w:sz="4" w:space="0"/>
              <w:right w:val="single" w:color="auto" w:sz="4" w:space="0"/>
            </w:tcBorders>
            <w:shd w:val="clear" w:color="auto" w:fill="auto"/>
            <w:vAlign w:val="center"/>
          </w:tcPr>
          <w:p w14:paraId="738B2B2D">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D044FF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23.00</w:t>
            </w:r>
          </w:p>
        </w:tc>
      </w:tr>
      <w:tr w14:paraId="7AECF4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CC2FB1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206</w:t>
            </w:r>
          </w:p>
        </w:tc>
        <w:tc>
          <w:tcPr>
            <w:tcW w:w="400" w:type="dxa"/>
            <w:tcBorders>
              <w:top w:val="nil"/>
              <w:left w:val="nil"/>
              <w:bottom w:val="single" w:color="auto" w:sz="4" w:space="0"/>
              <w:right w:val="single" w:color="auto" w:sz="4" w:space="0"/>
            </w:tcBorders>
            <w:shd w:val="clear" w:color="auto" w:fill="auto"/>
            <w:vAlign w:val="center"/>
          </w:tcPr>
          <w:p w14:paraId="2F28567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3988C46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4EE47D3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科技馆站</w:t>
            </w:r>
          </w:p>
        </w:tc>
        <w:tc>
          <w:tcPr>
            <w:tcW w:w="1855" w:type="dxa"/>
            <w:tcBorders>
              <w:top w:val="nil"/>
              <w:left w:val="nil"/>
              <w:bottom w:val="single" w:color="auto" w:sz="4" w:space="0"/>
              <w:right w:val="single" w:color="auto" w:sz="4" w:space="0"/>
            </w:tcBorders>
            <w:shd w:val="clear" w:color="auto" w:fill="auto"/>
            <w:vAlign w:val="center"/>
          </w:tcPr>
          <w:p w14:paraId="2EA464D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43.00</w:t>
            </w:r>
          </w:p>
        </w:tc>
        <w:tc>
          <w:tcPr>
            <w:tcW w:w="1856" w:type="dxa"/>
            <w:tcBorders>
              <w:top w:val="nil"/>
              <w:left w:val="nil"/>
              <w:bottom w:val="single" w:color="auto" w:sz="4" w:space="0"/>
              <w:right w:val="single" w:color="auto" w:sz="4" w:space="0"/>
            </w:tcBorders>
            <w:shd w:val="clear" w:color="auto" w:fill="auto"/>
            <w:vAlign w:val="center"/>
          </w:tcPr>
          <w:p w14:paraId="73BE9A32">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22E728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43.00</w:t>
            </w:r>
          </w:p>
        </w:tc>
      </w:tr>
      <w:tr w14:paraId="287DDC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5C2B9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E00D34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0B58CF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FEE324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400BB75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28.27</w:t>
            </w:r>
          </w:p>
        </w:tc>
        <w:tc>
          <w:tcPr>
            <w:tcW w:w="1856" w:type="dxa"/>
            <w:tcBorders>
              <w:top w:val="nil"/>
              <w:left w:val="nil"/>
              <w:bottom w:val="single" w:color="auto" w:sz="4" w:space="0"/>
              <w:right w:val="single" w:color="auto" w:sz="4" w:space="0"/>
            </w:tcBorders>
            <w:shd w:val="clear" w:color="auto" w:fill="auto"/>
            <w:vAlign w:val="center"/>
          </w:tcPr>
          <w:p w14:paraId="1C86685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28.27</w:t>
            </w:r>
          </w:p>
        </w:tc>
        <w:tc>
          <w:tcPr>
            <w:tcW w:w="1904" w:type="dxa"/>
            <w:gridSpan w:val="2"/>
            <w:tcBorders>
              <w:top w:val="nil"/>
              <w:left w:val="nil"/>
              <w:bottom w:val="single" w:color="auto" w:sz="4" w:space="0"/>
              <w:right w:val="single" w:color="auto" w:sz="4" w:space="0"/>
            </w:tcBorders>
            <w:shd w:val="clear" w:color="auto" w:fill="auto"/>
            <w:vAlign w:val="center"/>
          </w:tcPr>
          <w:p w14:paraId="6B5EA21B">
            <w:pPr>
              <w:widowControl/>
              <w:jc w:val="right"/>
              <w:rPr>
                <w:rFonts w:ascii="仿宋_GB2312" w:hAnsi="宋体" w:eastAsia="仿宋_GB2312" w:cs="宋体"/>
                <w:b/>
                <w:bCs/>
                <w:color w:val="000000"/>
                <w:kern w:val="0"/>
                <w:sz w:val="18"/>
                <w:szCs w:val="18"/>
              </w:rPr>
            </w:pPr>
          </w:p>
        </w:tc>
      </w:tr>
      <w:tr w14:paraId="537208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7B039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D45C01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7E67B6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01A25B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5624E55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28.27</w:t>
            </w:r>
          </w:p>
        </w:tc>
        <w:tc>
          <w:tcPr>
            <w:tcW w:w="1856" w:type="dxa"/>
            <w:tcBorders>
              <w:top w:val="nil"/>
              <w:left w:val="nil"/>
              <w:bottom w:val="single" w:color="auto" w:sz="4" w:space="0"/>
              <w:right w:val="single" w:color="auto" w:sz="4" w:space="0"/>
            </w:tcBorders>
            <w:shd w:val="clear" w:color="auto" w:fill="auto"/>
            <w:vAlign w:val="center"/>
          </w:tcPr>
          <w:p w14:paraId="608040D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28.27</w:t>
            </w:r>
          </w:p>
        </w:tc>
        <w:tc>
          <w:tcPr>
            <w:tcW w:w="1904" w:type="dxa"/>
            <w:gridSpan w:val="2"/>
            <w:tcBorders>
              <w:top w:val="nil"/>
              <w:left w:val="nil"/>
              <w:bottom w:val="single" w:color="auto" w:sz="4" w:space="0"/>
              <w:right w:val="single" w:color="auto" w:sz="4" w:space="0"/>
            </w:tcBorders>
            <w:shd w:val="clear" w:color="auto" w:fill="auto"/>
            <w:vAlign w:val="center"/>
          </w:tcPr>
          <w:p w14:paraId="3344049F">
            <w:pPr>
              <w:widowControl/>
              <w:jc w:val="right"/>
              <w:rPr>
                <w:rFonts w:ascii="仿宋_GB2312" w:hAnsi="宋体" w:eastAsia="仿宋_GB2312" w:cs="宋体"/>
                <w:b/>
                <w:bCs/>
                <w:color w:val="000000"/>
                <w:kern w:val="0"/>
                <w:sz w:val="18"/>
                <w:szCs w:val="18"/>
              </w:rPr>
            </w:pPr>
          </w:p>
        </w:tc>
      </w:tr>
      <w:tr w14:paraId="15F7BD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ABAEB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D5A941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6EF5E7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807D29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6F27097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8.13</w:t>
            </w:r>
          </w:p>
        </w:tc>
        <w:tc>
          <w:tcPr>
            <w:tcW w:w="1856" w:type="dxa"/>
            <w:tcBorders>
              <w:top w:val="nil"/>
              <w:left w:val="nil"/>
              <w:bottom w:val="single" w:color="auto" w:sz="4" w:space="0"/>
              <w:right w:val="single" w:color="auto" w:sz="4" w:space="0"/>
            </w:tcBorders>
            <w:shd w:val="clear" w:color="auto" w:fill="auto"/>
            <w:vAlign w:val="center"/>
          </w:tcPr>
          <w:p w14:paraId="47A37B9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8.13</w:t>
            </w:r>
          </w:p>
        </w:tc>
        <w:tc>
          <w:tcPr>
            <w:tcW w:w="1904" w:type="dxa"/>
            <w:gridSpan w:val="2"/>
            <w:tcBorders>
              <w:top w:val="nil"/>
              <w:left w:val="nil"/>
              <w:bottom w:val="single" w:color="auto" w:sz="4" w:space="0"/>
              <w:right w:val="single" w:color="auto" w:sz="4" w:space="0"/>
            </w:tcBorders>
            <w:shd w:val="clear" w:color="auto" w:fill="auto"/>
            <w:vAlign w:val="center"/>
          </w:tcPr>
          <w:p w14:paraId="65CA1E42">
            <w:pPr>
              <w:widowControl/>
              <w:jc w:val="right"/>
              <w:rPr>
                <w:rFonts w:ascii="仿宋_GB2312" w:hAnsi="宋体" w:eastAsia="仿宋_GB2312" w:cs="宋体"/>
                <w:b/>
                <w:bCs/>
                <w:color w:val="000000"/>
                <w:kern w:val="0"/>
                <w:sz w:val="18"/>
                <w:szCs w:val="18"/>
              </w:rPr>
            </w:pPr>
          </w:p>
        </w:tc>
      </w:tr>
      <w:tr w14:paraId="2B8D7A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C22CEC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E62B1E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B4FEB6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7407556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5864B2E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20.14</w:t>
            </w:r>
          </w:p>
        </w:tc>
        <w:tc>
          <w:tcPr>
            <w:tcW w:w="1856" w:type="dxa"/>
            <w:tcBorders>
              <w:top w:val="nil"/>
              <w:left w:val="nil"/>
              <w:bottom w:val="single" w:color="auto" w:sz="4" w:space="0"/>
              <w:right w:val="single" w:color="auto" w:sz="4" w:space="0"/>
            </w:tcBorders>
            <w:shd w:val="clear" w:color="auto" w:fill="auto"/>
            <w:vAlign w:val="center"/>
          </w:tcPr>
          <w:p w14:paraId="2A310BD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20.14</w:t>
            </w:r>
          </w:p>
        </w:tc>
        <w:tc>
          <w:tcPr>
            <w:tcW w:w="1904" w:type="dxa"/>
            <w:gridSpan w:val="2"/>
            <w:tcBorders>
              <w:top w:val="nil"/>
              <w:left w:val="nil"/>
              <w:bottom w:val="single" w:color="auto" w:sz="4" w:space="0"/>
              <w:right w:val="single" w:color="auto" w:sz="4" w:space="0"/>
            </w:tcBorders>
            <w:shd w:val="clear" w:color="auto" w:fill="auto"/>
            <w:vAlign w:val="center"/>
          </w:tcPr>
          <w:p w14:paraId="369FCD23">
            <w:pPr>
              <w:widowControl/>
              <w:jc w:val="right"/>
              <w:rPr>
                <w:rFonts w:ascii="仿宋_GB2312" w:hAnsi="宋体" w:eastAsia="仿宋_GB2312" w:cs="宋体"/>
                <w:b/>
                <w:bCs/>
                <w:color w:val="000000"/>
                <w:kern w:val="0"/>
                <w:sz w:val="18"/>
                <w:szCs w:val="18"/>
              </w:rPr>
            </w:pPr>
          </w:p>
        </w:tc>
      </w:tr>
      <w:tr w14:paraId="42EE90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A62DD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B3918D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87A256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0F9B69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06DE6E2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10.69</w:t>
            </w:r>
          </w:p>
        </w:tc>
        <w:tc>
          <w:tcPr>
            <w:tcW w:w="1856" w:type="dxa"/>
            <w:tcBorders>
              <w:top w:val="nil"/>
              <w:left w:val="nil"/>
              <w:bottom w:val="single" w:color="auto" w:sz="4" w:space="0"/>
              <w:right w:val="single" w:color="auto" w:sz="4" w:space="0"/>
            </w:tcBorders>
            <w:shd w:val="clear" w:color="auto" w:fill="auto"/>
            <w:vAlign w:val="center"/>
          </w:tcPr>
          <w:p w14:paraId="1E33FFC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10.69</w:t>
            </w:r>
          </w:p>
        </w:tc>
        <w:tc>
          <w:tcPr>
            <w:tcW w:w="1904" w:type="dxa"/>
            <w:gridSpan w:val="2"/>
            <w:tcBorders>
              <w:top w:val="nil"/>
              <w:left w:val="nil"/>
              <w:bottom w:val="single" w:color="auto" w:sz="4" w:space="0"/>
              <w:right w:val="single" w:color="auto" w:sz="4" w:space="0"/>
            </w:tcBorders>
            <w:shd w:val="clear" w:color="auto" w:fill="auto"/>
            <w:vAlign w:val="center"/>
          </w:tcPr>
          <w:p w14:paraId="4BE8F43C">
            <w:pPr>
              <w:widowControl/>
              <w:jc w:val="right"/>
              <w:rPr>
                <w:rFonts w:ascii="仿宋_GB2312" w:hAnsi="宋体" w:eastAsia="仿宋_GB2312" w:cs="宋体"/>
                <w:b/>
                <w:bCs/>
                <w:color w:val="000000"/>
                <w:kern w:val="0"/>
                <w:sz w:val="18"/>
                <w:szCs w:val="18"/>
              </w:rPr>
            </w:pPr>
          </w:p>
        </w:tc>
      </w:tr>
      <w:tr w14:paraId="0060B3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5193A9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3EA3E2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C5E281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334EBB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7043EB3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10.69</w:t>
            </w:r>
          </w:p>
        </w:tc>
        <w:tc>
          <w:tcPr>
            <w:tcW w:w="1856" w:type="dxa"/>
            <w:tcBorders>
              <w:top w:val="nil"/>
              <w:left w:val="nil"/>
              <w:bottom w:val="single" w:color="auto" w:sz="4" w:space="0"/>
              <w:right w:val="single" w:color="auto" w:sz="4" w:space="0"/>
            </w:tcBorders>
            <w:shd w:val="clear" w:color="auto" w:fill="auto"/>
            <w:vAlign w:val="center"/>
          </w:tcPr>
          <w:p w14:paraId="78A3F3C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10.69</w:t>
            </w:r>
          </w:p>
        </w:tc>
        <w:tc>
          <w:tcPr>
            <w:tcW w:w="1904" w:type="dxa"/>
            <w:gridSpan w:val="2"/>
            <w:tcBorders>
              <w:top w:val="nil"/>
              <w:left w:val="nil"/>
              <w:bottom w:val="single" w:color="auto" w:sz="4" w:space="0"/>
              <w:right w:val="single" w:color="auto" w:sz="4" w:space="0"/>
            </w:tcBorders>
            <w:shd w:val="clear" w:color="auto" w:fill="auto"/>
            <w:vAlign w:val="center"/>
          </w:tcPr>
          <w:p w14:paraId="44CCD052">
            <w:pPr>
              <w:widowControl/>
              <w:jc w:val="right"/>
              <w:rPr>
                <w:rFonts w:ascii="仿宋_GB2312" w:hAnsi="宋体" w:eastAsia="仿宋_GB2312" w:cs="宋体"/>
                <w:b/>
                <w:bCs/>
                <w:color w:val="000000"/>
                <w:kern w:val="0"/>
                <w:sz w:val="18"/>
                <w:szCs w:val="18"/>
              </w:rPr>
            </w:pPr>
          </w:p>
        </w:tc>
      </w:tr>
      <w:tr w14:paraId="191EF8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8CC79A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764CBB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0E8534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BD08DF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2AE2D9E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8.54</w:t>
            </w:r>
          </w:p>
        </w:tc>
        <w:tc>
          <w:tcPr>
            <w:tcW w:w="1856" w:type="dxa"/>
            <w:tcBorders>
              <w:top w:val="nil"/>
              <w:left w:val="nil"/>
              <w:bottom w:val="single" w:color="auto" w:sz="4" w:space="0"/>
              <w:right w:val="single" w:color="auto" w:sz="4" w:space="0"/>
            </w:tcBorders>
            <w:shd w:val="clear" w:color="auto" w:fill="auto"/>
            <w:vAlign w:val="center"/>
          </w:tcPr>
          <w:p w14:paraId="5BCD597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8.54</w:t>
            </w:r>
          </w:p>
        </w:tc>
        <w:tc>
          <w:tcPr>
            <w:tcW w:w="1904" w:type="dxa"/>
            <w:gridSpan w:val="2"/>
            <w:tcBorders>
              <w:top w:val="nil"/>
              <w:left w:val="nil"/>
              <w:bottom w:val="single" w:color="auto" w:sz="4" w:space="0"/>
              <w:right w:val="single" w:color="auto" w:sz="4" w:space="0"/>
            </w:tcBorders>
            <w:shd w:val="clear" w:color="auto" w:fill="auto"/>
            <w:vAlign w:val="center"/>
          </w:tcPr>
          <w:p w14:paraId="6FEE0411">
            <w:pPr>
              <w:widowControl/>
              <w:jc w:val="right"/>
              <w:rPr>
                <w:rFonts w:ascii="仿宋_GB2312" w:hAnsi="宋体" w:eastAsia="仿宋_GB2312" w:cs="宋体"/>
                <w:b/>
                <w:bCs/>
                <w:color w:val="000000"/>
                <w:kern w:val="0"/>
                <w:sz w:val="18"/>
                <w:szCs w:val="18"/>
              </w:rPr>
            </w:pPr>
          </w:p>
        </w:tc>
      </w:tr>
      <w:tr w14:paraId="7A2C1B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425092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BDD1FB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D15B32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24879214">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7FFBBCB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2.15</w:t>
            </w:r>
          </w:p>
        </w:tc>
        <w:tc>
          <w:tcPr>
            <w:tcW w:w="1856" w:type="dxa"/>
            <w:tcBorders>
              <w:top w:val="nil"/>
              <w:left w:val="nil"/>
              <w:bottom w:val="single" w:color="auto" w:sz="4" w:space="0"/>
              <w:right w:val="single" w:color="auto" w:sz="4" w:space="0"/>
            </w:tcBorders>
            <w:shd w:val="clear" w:color="auto" w:fill="auto"/>
            <w:vAlign w:val="center"/>
          </w:tcPr>
          <w:p w14:paraId="778496B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2.15</w:t>
            </w:r>
          </w:p>
        </w:tc>
        <w:tc>
          <w:tcPr>
            <w:tcW w:w="1904" w:type="dxa"/>
            <w:gridSpan w:val="2"/>
            <w:tcBorders>
              <w:top w:val="nil"/>
              <w:left w:val="nil"/>
              <w:bottom w:val="single" w:color="auto" w:sz="4" w:space="0"/>
              <w:right w:val="single" w:color="auto" w:sz="4" w:space="0"/>
            </w:tcBorders>
            <w:shd w:val="clear" w:color="auto" w:fill="auto"/>
            <w:vAlign w:val="center"/>
          </w:tcPr>
          <w:p w14:paraId="34960434">
            <w:pPr>
              <w:widowControl/>
              <w:jc w:val="right"/>
              <w:rPr>
                <w:rFonts w:ascii="仿宋_GB2312" w:hAnsi="宋体" w:eastAsia="仿宋_GB2312" w:cs="宋体"/>
                <w:b/>
                <w:bCs/>
                <w:color w:val="000000"/>
                <w:kern w:val="0"/>
                <w:sz w:val="18"/>
                <w:szCs w:val="18"/>
              </w:rPr>
            </w:pPr>
          </w:p>
        </w:tc>
      </w:tr>
      <w:tr w14:paraId="386D53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198B7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408435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C0C957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9CF7BF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37D32B8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16.03</w:t>
            </w:r>
          </w:p>
        </w:tc>
        <w:tc>
          <w:tcPr>
            <w:tcW w:w="1856" w:type="dxa"/>
            <w:tcBorders>
              <w:top w:val="nil"/>
              <w:left w:val="nil"/>
              <w:bottom w:val="single" w:color="auto" w:sz="4" w:space="0"/>
              <w:right w:val="single" w:color="auto" w:sz="4" w:space="0"/>
            </w:tcBorders>
            <w:shd w:val="clear" w:color="auto" w:fill="auto"/>
            <w:vAlign w:val="center"/>
          </w:tcPr>
          <w:p w14:paraId="3B3A163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16.03</w:t>
            </w:r>
          </w:p>
        </w:tc>
        <w:tc>
          <w:tcPr>
            <w:tcW w:w="1904" w:type="dxa"/>
            <w:gridSpan w:val="2"/>
            <w:tcBorders>
              <w:top w:val="nil"/>
              <w:left w:val="nil"/>
              <w:bottom w:val="single" w:color="auto" w:sz="4" w:space="0"/>
              <w:right w:val="single" w:color="auto" w:sz="4" w:space="0"/>
            </w:tcBorders>
            <w:shd w:val="clear" w:color="auto" w:fill="auto"/>
            <w:vAlign w:val="center"/>
          </w:tcPr>
          <w:p w14:paraId="3E720D19">
            <w:pPr>
              <w:widowControl/>
              <w:jc w:val="right"/>
              <w:rPr>
                <w:rFonts w:ascii="仿宋_GB2312" w:hAnsi="宋体" w:eastAsia="仿宋_GB2312" w:cs="宋体"/>
                <w:b/>
                <w:bCs/>
                <w:color w:val="000000"/>
                <w:kern w:val="0"/>
                <w:sz w:val="18"/>
                <w:szCs w:val="18"/>
              </w:rPr>
            </w:pPr>
          </w:p>
        </w:tc>
      </w:tr>
      <w:tr w14:paraId="3065C0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537590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75FDC5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3945A7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D6003F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5784E80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16.03</w:t>
            </w:r>
          </w:p>
        </w:tc>
        <w:tc>
          <w:tcPr>
            <w:tcW w:w="1856" w:type="dxa"/>
            <w:tcBorders>
              <w:top w:val="nil"/>
              <w:left w:val="nil"/>
              <w:bottom w:val="single" w:color="auto" w:sz="4" w:space="0"/>
              <w:right w:val="single" w:color="auto" w:sz="4" w:space="0"/>
            </w:tcBorders>
            <w:shd w:val="clear" w:color="auto" w:fill="auto"/>
            <w:vAlign w:val="center"/>
          </w:tcPr>
          <w:p w14:paraId="20C74C5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16.03</w:t>
            </w:r>
          </w:p>
        </w:tc>
        <w:tc>
          <w:tcPr>
            <w:tcW w:w="1904" w:type="dxa"/>
            <w:gridSpan w:val="2"/>
            <w:tcBorders>
              <w:top w:val="nil"/>
              <w:left w:val="nil"/>
              <w:bottom w:val="single" w:color="auto" w:sz="4" w:space="0"/>
              <w:right w:val="single" w:color="auto" w:sz="4" w:space="0"/>
            </w:tcBorders>
            <w:shd w:val="clear" w:color="auto" w:fill="auto"/>
            <w:vAlign w:val="center"/>
          </w:tcPr>
          <w:p w14:paraId="18C749C5">
            <w:pPr>
              <w:widowControl/>
              <w:jc w:val="right"/>
              <w:rPr>
                <w:rFonts w:ascii="仿宋_GB2312" w:hAnsi="宋体" w:eastAsia="仿宋_GB2312" w:cs="宋体"/>
                <w:b/>
                <w:bCs/>
                <w:color w:val="000000"/>
                <w:kern w:val="0"/>
                <w:sz w:val="18"/>
                <w:szCs w:val="18"/>
              </w:rPr>
            </w:pPr>
          </w:p>
        </w:tc>
      </w:tr>
      <w:tr w14:paraId="598CF6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9A394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993F2C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BD630B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3177D3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772BDC0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16.03</w:t>
            </w:r>
          </w:p>
        </w:tc>
        <w:tc>
          <w:tcPr>
            <w:tcW w:w="1856" w:type="dxa"/>
            <w:tcBorders>
              <w:top w:val="nil"/>
              <w:left w:val="nil"/>
              <w:bottom w:val="single" w:color="auto" w:sz="4" w:space="0"/>
              <w:right w:val="single" w:color="auto" w:sz="4" w:space="0"/>
            </w:tcBorders>
            <w:shd w:val="clear" w:color="auto" w:fill="auto"/>
            <w:vAlign w:val="center"/>
          </w:tcPr>
          <w:p w14:paraId="68A40C9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16.03</w:t>
            </w:r>
          </w:p>
        </w:tc>
        <w:tc>
          <w:tcPr>
            <w:tcW w:w="1904" w:type="dxa"/>
            <w:gridSpan w:val="2"/>
            <w:tcBorders>
              <w:top w:val="nil"/>
              <w:left w:val="nil"/>
              <w:bottom w:val="single" w:color="auto" w:sz="4" w:space="0"/>
              <w:right w:val="single" w:color="auto" w:sz="4" w:space="0"/>
            </w:tcBorders>
            <w:shd w:val="clear" w:color="auto" w:fill="auto"/>
            <w:vAlign w:val="center"/>
          </w:tcPr>
          <w:p w14:paraId="788320C4">
            <w:pPr>
              <w:widowControl/>
              <w:jc w:val="right"/>
              <w:rPr>
                <w:rFonts w:ascii="仿宋_GB2312" w:hAnsi="宋体" w:eastAsia="仿宋_GB2312" w:cs="宋体"/>
                <w:b/>
                <w:bCs/>
                <w:color w:val="000000"/>
                <w:kern w:val="0"/>
                <w:sz w:val="18"/>
                <w:szCs w:val="18"/>
              </w:rPr>
            </w:pPr>
          </w:p>
        </w:tc>
      </w:tr>
      <w:tr w14:paraId="2C95E1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FD33A4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56E908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DAA63E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CC67F5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2610D75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419.52</w:t>
            </w:r>
          </w:p>
        </w:tc>
        <w:tc>
          <w:tcPr>
            <w:tcW w:w="1856" w:type="dxa"/>
            <w:tcBorders>
              <w:top w:val="nil"/>
              <w:left w:val="nil"/>
              <w:bottom w:val="single" w:color="auto" w:sz="4" w:space="0"/>
              <w:right w:val="single" w:color="auto" w:sz="4" w:space="0"/>
            </w:tcBorders>
            <w:shd w:val="clear" w:color="auto" w:fill="auto"/>
            <w:vAlign w:val="center"/>
          </w:tcPr>
          <w:p w14:paraId="6F222C8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203.83</w:t>
            </w:r>
          </w:p>
        </w:tc>
        <w:tc>
          <w:tcPr>
            <w:tcW w:w="1904" w:type="dxa"/>
            <w:gridSpan w:val="2"/>
            <w:tcBorders>
              <w:top w:val="nil"/>
              <w:left w:val="nil"/>
              <w:bottom w:val="single" w:color="auto" w:sz="4" w:space="0"/>
              <w:right w:val="single" w:color="auto" w:sz="4" w:space="0"/>
            </w:tcBorders>
            <w:shd w:val="clear" w:color="auto" w:fill="auto"/>
            <w:vAlign w:val="center"/>
          </w:tcPr>
          <w:p w14:paraId="0D12FD8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215.69</w:t>
            </w:r>
          </w:p>
        </w:tc>
      </w:tr>
    </w:tbl>
    <w:p w14:paraId="0CEDD067">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1A60B598">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0B4D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0B23483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编制单位：托克逊县科学技术局</w:t>
            </w:r>
          </w:p>
        </w:tc>
        <w:tc>
          <w:tcPr>
            <w:tcW w:w="1808" w:type="dxa"/>
            <w:gridSpan w:val="3"/>
            <w:tcBorders>
              <w:top w:val="nil"/>
              <w:left w:val="nil"/>
              <w:bottom w:val="nil"/>
              <w:right w:val="nil"/>
            </w:tcBorders>
          </w:tcPr>
          <w:p w14:paraId="6395F7B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C8296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6FEC7F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374927A4">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2158A8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8C7D66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7579CF2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5D0D679B">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664C8E2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21F58C9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642029D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40F20FE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67B293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45D87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4F8E71D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371.83</w:t>
            </w:r>
          </w:p>
        </w:tc>
        <w:tc>
          <w:tcPr>
            <w:tcW w:w="2800" w:type="dxa"/>
            <w:tcBorders>
              <w:top w:val="nil"/>
              <w:left w:val="nil"/>
              <w:bottom w:val="single" w:color="auto" w:sz="4" w:space="0"/>
              <w:right w:val="single" w:color="auto" w:sz="4" w:space="0"/>
            </w:tcBorders>
            <w:shd w:val="clear" w:color="auto" w:fill="auto"/>
            <w:noWrap/>
            <w:vAlign w:val="center"/>
          </w:tcPr>
          <w:p w14:paraId="26B26E2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63852E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9D0B95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620CA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8C2D4C">
            <w:pPr>
              <w:widowControl/>
              <w:jc w:val="right"/>
              <w:rPr>
                <w:rFonts w:ascii="仿宋_GB2312" w:hAnsi="宋体" w:eastAsia="仿宋_GB2312" w:cs="宋体"/>
                <w:kern w:val="0"/>
                <w:sz w:val="18"/>
                <w:szCs w:val="18"/>
              </w:rPr>
            </w:pPr>
          </w:p>
        </w:tc>
      </w:tr>
      <w:tr w14:paraId="5F4FEB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8C41124">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24D260F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371.83</w:t>
            </w:r>
          </w:p>
        </w:tc>
        <w:tc>
          <w:tcPr>
            <w:tcW w:w="2800" w:type="dxa"/>
            <w:tcBorders>
              <w:top w:val="nil"/>
              <w:left w:val="nil"/>
              <w:bottom w:val="single" w:color="auto" w:sz="4" w:space="0"/>
              <w:right w:val="single" w:color="auto" w:sz="4" w:space="0"/>
            </w:tcBorders>
            <w:shd w:val="clear" w:color="auto" w:fill="auto"/>
            <w:noWrap/>
            <w:vAlign w:val="center"/>
          </w:tcPr>
          <w:p w14:paraId="35DF3AE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4FE4635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C4319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CAF22A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D24939">
            <w:pPr>
              <w:widowControl/>
              <w:jc w:val="right"/>
              <w:rPr>
                <w:rFonts w:ascii="仿宋_GB2312" w:hAnsi="宋体" w:eastAsia="仿宋_GB2312" w:cs="宋体"/>
                <w:kern w:val="0"/>
                <w:sz w:val="18"/>
                <w:szCs w:val="18"/>
              </w:rPr>
            </w:pPr>
          </w:p>
        </w:tc>
      </w:tr>
      <w:tr w14:paraId="1C32C7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80FEDEA">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3626DCB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EEF10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68A0DC5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314CF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639B3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4773D0">
            <w:pPr>
              <w:widowControl/>
              <w:jc w:val="right"/>
              <w:rPr>
                <w:rFonts w:ascii="仿宋_GB2312" w:hAnsi="宋体" w:eastAsia="仿宋_GB2312" w:cs="宋体"/>
                <w:kern w:val="0"/>
                <w:sz w:val="18"/>
                <w:szCs w:val="18"/>
              </w:rPr>
            </w:pPr>
          </w:p>
        </w:tc>
      </w:tr>
      <w:tr w14:paraId="1066AB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323453C">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5B2405A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F8F4D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5CD59F8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A565D4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446493">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D32CB4">
            <w:pPr>
              <w:widowControl/>
              <w:jc w:val="right"/>
              <w:rPr>
                <w:rFonts w:ascii="仿宋_GB2312" w:hAnsi="宋体" w:eastAsia="仿宋_GB2312" w:cs="宋体"/>
                <w:kern w:val="0"/>
                <w:sz w:val="18"/>
                <w:szCs w:val="18"/>
              </w:rPr>
            </w:pPr>
          </w:p>
        </w:tc>
      </w:tr>
      <w:tr w14:paraId="65123D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DEF90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03FEB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4ED03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3C97FC2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B0E9A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FFF60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8DF58E">
            <w:pPr>
              <w:widowControl/>
              <w:jc w:val="right"/>
              <w:rPr>
                <w:rFonts w:ascii="仿宋_GB2312" w:hAnsi="宋体" w:eastAsia="仿宋_GB2312" w:cs="宋体"/>
                <w:kern w:val="0"/>
                <w:sz w:val="18"/>
                <w:szCs w:val="18"/>
              </w:rPr>
            </w:pPr>
          </w:p>
        </w:tc>
      </w:tr>
      <w:tr w14:paraId="15935D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CA52B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D3F61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94D8B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7E4B218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316.84</w:t>
            </w:r>
          </w:p>
        </w:tc>
        <w:tc>
          <w:tcPr>
            <w:tcW w:w="920" w:type="dxa"/>
            <w:gridSpan w:val="2"/>
            <w:tcBorders>
              <w:top w:val="nil"/>
              <w:left w:val="nil"/>
              <w:bottom w:val="single" w:color="auto" w:sz="4" w:space="0"/>
              <w:right w:val="single" w:color="auto" w:sz="4" w:space="0"/>
            </w:tcBorders>
            <w:shd w:val="clear" w:color="auto" w:fill="auto"/>
            <w:vAlign w:val="center"/>
          </w:tcPr>
          <w:p w14:paraId="2351F63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316.84</w:t>
            </w:r>
          </w:p>
        </w:tc>
        <w:tc>
          <w:tcPr>
            <w:tcW w:w="800" w:type="dxa"/>
            <w:tcBorders>
              <w:top w:val="nil"/>
              <w:left w:val="single" w:color="auto" w:sz="4" w:space="0"/>
              <w:bottom w:val="single" w:color="auto" w:sz="4" w:space="0"/>
              <w:right w:val="single" w:color="auto" w:sz="4" w:space="0"/>
            </w:tcBorders>
            <w:shd w:val="clear" w:color="auto" w:fill="auto"/>
            <w:vAlign w:val="center"/>
          </w:tcPr>
          <w:p w14:paraId="1A602CA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9D8F67">
            <w:pPr>
              <w:widowControl/>
              <w:jc w:val="right"/>
              <w:rPr>
                <w:rFonts w:ascii="仿宋_GB2312" w:hAnsi="宋体" w:eastAsia="仿宋_GB2312" w:cs="宋体"/>
                <w:kern w:val="0"/>
                <w:sz w:val="18"/>
                <w:szCs w:val="18"/>
              </w:rPr>
            </w:pPr>
          </w:p>
        </w:tc>
      </w:tr>
      <w:tr w14:paraId="381241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89078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F2995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F25E0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E0DF2D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29A95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53932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421451">
            <w:pPr>
              <w:widowControl/>
              <w:jc w:val="right"/>
              <w:rPr>
                <w:rFonts w:ascii="仿宋_GB2312" w:hAnsi="宋体" w:eastAsia="仿宋_GB2312" w:cs="宋体"/>
                <w:kern w:val="0"/>
                <w:sz w:val="18"/>
                <w:szCs w:val="18"/>
              </w:rPr>
            </w:pPr>
          </w:p>
        </w:tc>
      </w:tr>
      <w:tr w14:paraId="24AA4D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6FDE9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BB7A9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5B832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11C2FF9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28.27</w:t>
            </w:r>
          </w:p>
        </w:tc>
        <w:tc>
          <w:tcPr>
            <w:tcW w:w="920" w:type="dxa"/>
            <w:gridSpan w:val="2"/>
            <w:tcBorders>
              <w:top w:val="nil"/>
              <w:left w:val="nil"/>
              <w:bottom w:val="single" w:color="auto" w:sz="4" w:space="0"/>
              <w:right w:val="single" w:color="auto" w:sz="4" w:space="0"/>
            </w:tcBorders>
            <w:shd w:val="clear" w:color="auto" w:fill="auto"/>
            <w:vAlign w:val="center"/>
          </w:tcPr>
          <w:p w14:paraId="00D3A22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28.27</w:t>
            </w:r>
          </w:p>
        </w:tc>
        <w:tc>
          <w:tcPr>
            <w:tcW w:w="800" w:type="dxa"/>
            <w:tcBorders>
              <w:top w:val="nil"/>
              <w:left w:val="single" w:color="auto" w:sz="4" w:space="0"/>
              <w:bottom w:val="single" w:color="auto" w:sz="4" w:space="0"/>
              <w:right w:val="single" w:color="auto" w:sz="4" w:space="0"/>
            </w:tcBorders>
            <w:shd w:val="clear" w:color="auto" w:fill="auto"/>
            <w:vAlign w:val="center"/>
          </w:tcPr>
          <w:p w14:paraId="51FFFC9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8A31ED">
            <w:pPr>
              <w:widowControl/>
              <w:jc w:val="right"/>
              <w:rPr>
                <w:rFonts w:ascii="仿宋_GB2312" w:hAnsi="宋体" w:eastAsia="仿宋_GB2312" w:cs="宋体"/>
                <w:kern w:val="0"/>
                <w:sz w:val="18"/>
                <w:szCs w:val="18"/>
              </w:rPr>
            </w:pPr>
          </w:p>
        </w:tc>
      </w:tr>
      <w:tr w14:paraId="0C907E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5FAFC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E67B5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16BEF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1A8644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41B657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0F404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2174F4">
            <w:pPr>
              <w:widowControl/>
              <w:jc w:val="right"/>
              <w:rPr>
                <w:rFonts w:ascii="仿宋_GB2312" w:hAnsi="宋体" w:eastAsia="仿宋_GB2312" w:cs="宋体"/>
                <w:kern w:val="0"/>
                <w:sz w:val="18"/>
                <w:szCs w:val="18"/>
              </w:rPr>
            </w:pPr>
          </w:p>
        </w:tc>
      </w:tr>
      <w:tr w14:paraId="0E722F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63D12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5A9B1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FC420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47DF8C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10.69</w:t>
            </w:r>
          </w:p>
        </w:tc>
        <w:tc>
          <w:tcPr>
            <w:tcW w:w="920" w:type="dxa"/>
            <w:gridSpan w:val="2"/>
            <w:tcBorders>
              <w:top w:val="nil"/>
              <w:left w:val="nil"/>
              <w:bottom w:val="single" w:color="auto" w:sz="4" w:space="0"/>
              <w:right w:val="single" w:color="auto" w:sz="4" w:space="0"/>
            </w:tcBorders>
            <w:shd w:val="clear" w:color="auto" w:fill="auto"/>
            <w:vAlign w:val="center"/>
          </w:tcPr>
          <w:p w14:paraId="2FBEF71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10.69</w:t>
            </w:r>
          </w:p>
        </w:tc>
        <w:tc>
          <w:tcPr>
            <w:tcW w:w="800" w:type="dxa"/>
            <w:tcBorders>
              <w:top w:val="nil"/>
              <w:left w:val="single" w:color="auto" w:sz="4" w:space="0"/>
              <w:bottom w:val="single" w:color="auto" w:sz="4" w:space="0"/>
              <w:right w:val="single" w:color="auto" w:sz="4" w:space="0"/>
            </w:tcBorders>
            <w:shd w:val="clear" w:color="auto" w:fill="auto"/>
            <w:vAlign w:val="center"/>
          </w:tcPr>
          <w:p w14:paraId="4C1AEC2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E34F9E">
            <w:pPr>
              <w:widowControl/>
              <w:jc w:val="right"/>
              <w:rPr>
                <w:rFonts w:ascii="仿宋_GB2312" w:hAnsi="宋体" w:eastAsia="仿宋_GB2312" w:cs="宋体"/>
                <w:kern w:val="0"/>
                <w:sz w:val="18"/>
                <w:szCs w:val="18"/>
              </w:rPr>
            </w:pPr>
          </w:p>
        </w:tc>
      </w:tr>
      <w:tr w14:paraId="40CB37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81DB3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C4442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78086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1CE6342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6B778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3D4B10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9874F2">
            <w:pPr>
              <w:widowControl/>
              <w:jc w:val="right"/>
              <w:rPr>
                <w:rFonts w:ascii="仿宋_GB2312" w:hAnsi="宋体" w:eastAsia="仿宋_GB2312" w:cs="宋体"/>
                <w:kern w:val="0"/>
                <w:sz w:val="18"/>
                <w:szCs w:val="18"/>
              </w:rPr>
            </w:pPr>
          </w:p>
        </w:tc>
      </w:tr>
      <w:tr w14:paraId="722D2E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0E2D2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E6EDE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42CF9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51222E0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4C33B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16881F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4DD691">
            <w:pPr>
              <w:widowControl/>
              <w:jc w:val="right"/>
              <w:rPr>
                <w:rFonts w:ascii="仿宋_GB2312" w:hAnsi="宋体" w:eastAsia="仿宋_GB2312" w:cs="宋体"/>
                <w:kern w:val="0"/>
                <w:sz w:val="18"/>
                <w:szCs w:val="18"/>
              </w:rPr>
            </w:pPr>
          </w:p>
        </w:tc>
      </w:tr>
      <w:tr w14:paraId="0FE263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54223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8B1979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1115C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5A7D6DA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E46AF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E89AF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8EAF28">
            <w:pPr>
              <w:widowControl/>
              <w:jc w:val="right"/>
              <w:rPr>
                <w:rFonts w:ascii="仿宋_GB2312" w:hAnsi="宋体" w:eastAsia="仿宋_GB2312" w:cs="宋体"/>
                <w:kern w:val="0"/>
                <w:sz w:val="18"/>
                <w:szCs w:val="18"/>
              </w:rPr>
            </w:pPr>
          </w:p>
        </w:tc>
      </w:tr>
      <w:tr w14:paraId="3509A0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1B9A3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F9368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ACE7F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174C381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0F9A4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9E4ED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42642B">
            <w:pPr>
              <w:widowControl/>
              <w:jc w:val="right"/>
              <w:rPr>
                <w:rFonts w:ascii="仿宋_GB2312" w:hAnsi="宋体" w:eastAsia="仿宋_GB2312" w:cs="宋体"/>
                <w:kern w:val="0"/>
                <w:sz w:val="18"/>
                <w:szCs w:val="18"/>
              </w:rPr>
            </w:pPr>
          </w:p>
        </w:tc>
      </w:tr>
      <w:tr w14:paraId="08EB91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70C0F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A7245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29CCF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0AA8CB6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90776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407DD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292E8D">
            <w:pPr>
              <w:widowControl/>
              <w:jc w:val="right"/>
              <w:rPr>
                <w:rFonts w:ascii="仿宋_GB2312" w:hAnsi="宋体" w:eastAsia="仿宋_GB2312" w:cs="宋体"/>
                <w:kern w:val="0"/>
                <w:sz w:val="18"/>
                <w:szCs w:val="18"/>
              </w:rPr>
            </w:pPr>
          </w:p>
        </w:tc>
      </w:tr>
      <w:tr w14:paraId="711DEC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3D3AC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05A85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189BC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071BF5C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B0DC3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FBF1C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7859E8">
            <w:pPr>
              <w:widowControl/>
              <w:jc w:val="right"/>
              <w:rPr>
                <w:rFonts w:ascii="仿宋_GB2312" w:hAnsi="宋体" w:eastAsia="仿宋_GB2312" w:cs="宋体"/>
                <w:kern w:val="0"/>
                <w:sz w:val="18"/>
                <w:szCs w:val="18"/>
              </w:rPr>
            </w:pPr>
          </w:p>
        </w:tc>
      </w:tr>
      <w:tr w14:paraId="514C7A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0AA93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0956C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53D17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0F967CC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3E600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2F7803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FE2E8C">
            <w:pPr>
              <w:widowControl/>
              <w:jc w:val="right"/>
              <w:rPr>
                <w:rFonts w:ascii="仿宋_GB2312" w:hAnsi="宋体" w:eastAsia="仿宋_GB2312" w:cs="宋体"/>
                <w:kern w:val="0"/>
                <w:sz w:val="18"/>
                <w:szCs w:val="18"/>
              </w:rPr>
            </w:pPr>
          </w:p>
        </w:tc>
      </w:tr>
      <w:tr w14:paraId="7AD1E8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0AA25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0415D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C5BDC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390E66D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8B2C8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371CC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576530">
            <w:pPr>
              <w:widowControl/>
              <w:jc w:val="right"/>
              <w:rPr>
                <w:rFonts w:ascii="仿宋_GB2312" w:hAnsi="宋体" w:eastAsia="仿宋_GB2312" w:cs="宋体"/>
                <w:kern w:val="0"/>
                <w:sz w:val="18"/>
                <w:szCs w:val="18"/>
              </w:rPr>
            </w:pPr>
          </w:p>
        </w:tc>
      </w:tr>
      <w:tr w14:paraId="394E8C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CDD54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7C6D4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79C84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4B0583E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A1A6D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8A0D8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35A6D9">
            <w:pPr>
              <w:widowControl/>
              <w:jc w:val="right"/>
              <w:rPr>
                <w:rFonts w:ascii="仿宋_GB2312" w:hAnsi="宋体" w:eastAsia="仿宋_GB2312" w:cs="宋体"/>
                <w:kern w:val="0"/>
                <w:sz w:val="18"/>
                <w:szCs w:val="18"/>
              </w:rPr>
            </w:pPr>
          </w:p>
        </w:tc>
      </w:tr>
      <w:tr w14:paraId="6887C8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638C4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709976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0102F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5FDB5CF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16.03</w:t>
            </w:r>
          </w:p>
        </w:tc>
        <w:tc>
          <w:tcPr>
            <w:tcW w:w="920" w:type="dxa"/>
            <w:gridSpan w:val="2"/>
            <w:tcBorders>
              <w:top w:val="nil"/>
              <w:left w:val="nil"/>
              <w:bottom w:val="single" w:color="auto" w:sz="4" w:space="0"/>
              <w:right w:val="single" w:color="auto" w:sz="4" w:space="0"/>
            </w:tcBorders>
            <w:shd w:val="clear" w:color="auto" w:fill="auto"/>
            <w:vAlign w:val="center"/>
          </w:tcPr>
          <w:p w14:paraId="7D8AB2D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16.03</w:t>
            </w:r>
          </w:p>
        </w:tc>
        <w:tc>
          <w:tcPr>
            <w:tcW w:w="800" w:type="dxa"/>
            <w:tcBorders>
              <w:top w:val="nil"/>
              <w:left w:val="single" w:color="auto" w:sz="4" w:space="0"/>
              <w:bottom w:val="single" w:color="auto" w:sz="4" w:space="0"/>
              <w:right w:val="single" w:color="auto" w:sz="4" w:space="0"/>
            </w:tcBorders>
            <w:shd w:val="clear" w:color="auto" w:fill="auto"/>
            <w:vAlign w:val="center"/>
          </w:tcPr>
          <w:p w14:paraId="4CFBE20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1A42F6">
            <w:pPr>
              <w:widowControl/>
              <w:jc w:val="right"/>
              <w:rPr>
                <w:rFonts w:ascii="仿宋_GB2312" w:hAnsi="宋体" w:eastAsia="仿宋_GB2312" w:cs="宋体"/>
                <w:kern w:val="0"/>
                <w:sz w:val="18"/>
                <w:szCs w:val="18"/>
              </w:rPr>
            </w:pPr>
          </w:p>
        </w:tc>
      </w:tr>
      <w:tr w14:paraId="7CD9DC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18886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348CA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051BA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420334A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007DA1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465BA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36F174">
            <w:pPr>
              <w:widowControl/>
              <w:jc w:val="right"/>
              <w:rPr>
                <w:rFonts w:ascii="仿宋_GB2312" w:hAnsi="宋体" w:eastAsia="仿宋_GB2312" w:cs="宋体"/>
                <w:kern w:val="0"/>
                <w:sz w:val="18"/>
                <w:szCs w:val="18"/>
              </w:rPr>
            </w:pPr>
          </w:p>
        </w:tc>
      </w:tr>
      <w:tr w14:paraId="5B57C6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EE551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439E7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23E54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03205DF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C19FE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202C3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4D663B">
            <w:pPr>
              <w:widowControl/>
              <w:jc w:val="right"/>
              <w:rPr>
                <w:rFonts w:ascii="仿宋_GB2312" w:hAnsi="宋体" w:eastAsia="仿宋_GB2312" w:cs="宋体"/>
                <w:kern w:val="0"/>
                <w:sz w:val="18"/>
                <w:szCs w:val="18"/>
              </w:rPr>
            </w:pPr>
          </w:p>
        </w:tc>
      </w:tr>
      <w:tr w14:paraId="409646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6FB54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8A00E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51091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71D67E2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B2DDA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EF66E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4B8E12">
            <w:pPr>
              <w:widowControl/>
              <w:jc w:val="right"/>
              <w:rPr>
                <w:rFonts w:ascii="仿宋_GB2312" w:hAnsi="宋体" w:eastAsia="仿宋_GB2312" w:cs="宋体"/>
                <w:kern w:val="0"/>
                <w:sz w:val="18"/>
                <w:szCs w:val="18"/>
              </w:rPr>
            </w:pPr>
          </w:p>
        </w:tc>
      </w:tr>
      <w:tr w14:paraId="6C7C34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26B62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260EC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115BE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7000946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4AE0D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A1018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C3AACD">
            <w:pPr>
              <w:widowControl/>
              <w:jc w:val="right"/>
              <w:rPr>
                <w:rFonts w:ascii="仿宋_GB2312" w:hAnsi="宋体" w:eastAsia="仿宋_GB2312" w:cs="宋体"/>
                <w:kern w:val="0"/>
                <w:sz w:val="18"/>
                <w:szCs w:val="18"/>
              </w:rPr>
            </w:pPr>
          </w:p>
        </w:tc>
      </w:tr>
      <w:tr w14:paraId="4CFF27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F2C9D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359A4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6BEAD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621DD0B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DBD6D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CCD27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4B2DE19">
            <w:pPr>
              <w:widowControl/>
              <w:jc w:val="right"/>
              <w:rPr>
                <w:rFonts w:ascii="仿宋_GB2312" w:hAnsi="宋体" w:eastAsia="仿宋_GB2312" w:cs="宋体"/>
                <w:kern w:val="0"/>
                <w:sz w:val="18"/>
                <w:szCs w:val="18"/>
              </w:rPr>
            </w:pPr>
          </w:p>
        </w:tc>
      </w:tr>
      <w:tr w14:paraId="439317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A57D5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C75FF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B9078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2263AC5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D7C36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6FFD9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5F7187">
            <w:pPr>
              <w:widowControl/>
              <w:jc w:val="right"/>
              <w:rPr>
                <w:rFonts w:ascii="仿宋_GB2312" w:hAnsi="宋体" w:eastAsia="仿宋_GB2312" w:cs="宋体"/>
                <w:kern w:val="0"/>
                <w:sz w:val="18"/>
                <w:szCs w:val="18"/>
              </w:rPr>
            </w:pPr>
          </w:p>
        </w:tc>
      </w:tr>
      <w:tr w14:paraId="533220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F25F0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33AEB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EC3486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34BE474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C0514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FB8B6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20C4FF">
            <w:pPr>
              <w:widowControl/>
              <w:jc w:val="right"/>
              <w:rPr>
                <w:rFonts w:ascii="仿宋_GB2312" w:hAnsi="宋体" w:eastAsia="仿宋_GB2312" w:cs="宋体"/>
                <w:kern w:val="0"/>
                <w:sz w:val="18"/>
                <w:szCs w:val="18"/>
              </w:rPr>
            </w:pPr>
          </w:p>
        </w:tc>
      </w:tr>
      <w:tr w14:paraId="784D00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132C3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B936D4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D3307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0DF6A3D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F73BF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C3CDD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BD8966">
            <w:pPr>
              <w:widowControl/>
              <w:jc w:val="right"/>
              <w:rPr>
                <w:rFonts w:ascii="仿宋_GB2312" w:hAnsi="宋体" w:eastAsia="仿宋_GB2312" w:cs="宋体"/>
                <w:kern w:val="0"/>
                <w:sz w:val="18"/>
                <w:szCs w:val="18"/>
              </w:rPr>
            </w:pPr>
          </w:p>
        </w:tc>
      </w:tr>
      <w:tr w14:paraId="038C75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1503B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3CB2B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5A1D10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1BDCE79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4AE455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A78D4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E48343">
            <w:pPr>
              <w:widowControl/>
              <w:jc w:val="right"/>
              <w:rPr>
                <w:rFonts w:ascii="仿宋_GB2312" w:hAnsi="宋体" w:eastAsia="仿宋_GB2312" w:cs="宋体"/>
                <w:kern w:val="0"/>
                <w:sz w:val="18"/>
                <w:szCs w:val="18"/>
              </w:rPr>
            </w:pPr>
          </w:p>
        </w:tc>
      </w:tr>
      <w:tr w14:paraId="2A0308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7E2F7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EFF68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D123A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352C27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8FB63E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33E3B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4B2CA2E">
            <w:pPr>
              <w:widowControl/>
              <w:jc w:val="right"/>
              <w:rPr>
                <w:rFonts w:ascii="仿宋_GB2312" w:hAnsi="宋体" w:eastAsia="仿宋_GB2312" w:cs="宋体"/>
                <w:kern w:val="0"/>
                <w:sz w:val="18"/>
                <w:szCs w:val="18"/>
              </w:rPr>
            </w:pPr>
          </w:p>
        </w:tc>
      </w:tr>
      <w:tr w14:paraId="5B3193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5B7D0E">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3DD95C3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371.83</w:t>
            </w:r>
          </w:p>
        </w:tc>
        <w:tc>
          <w:tcPr>
            <w:tcW w:w="2800" w:type="dxa"/>
            <w:tcBorders>
              <w:top w:val="nil"/>
              <w:left w:val="nil"/>
              <w:bottom w:val="single" w:color="auto" w:sz="4" w:space="0"/>
              <w:right w:val="single" w:color="auto" w:sz="4" w:space="0"/>
            </w:tcBorders>
            <w:shd w:val="clear" w:color="auto" w:fill="auto"/>
            <w:noWrap/>
            <w:vAlign w:val="center"/>
          </w:tcPr>
          <w:p w14:paraId="56B3E440">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4E485A85">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371.83</w:t>
            </w:r>
          </w:p>
        </w:tc>
        <w:tc>
          <w:tcPr>
            <w:tcW w:w="920" w:type="dxa"/>
            <w:gridSpan w:val="2"/>
            <w:tcBorders>
              <w:top w:val="nil"/>
              <w:left w:val="nil"/>
              <w:bottom w:val="single" w:color="auto" w:sz="4" w:space="0"/>
              <w:right w:val="single" w:color="auto" w:sz="4" w:space="0"/>
            </w:tcBorders>
            <w:shd w:val="clear" w:color="auto" w:fill="auto"/>
            <w:vAlign w:val="center"/>
          </w:tcPr>
          <w:p w14:paraId="48C5700A">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371.83</w:t>
            </w:r>
          </w:p>
        </w:tc>
        <w:tc>
          <w:tcPr>
            <w:tcW w:w="800" w:type="dxa"/>
            <w:tcBorders>
              <w:top w:val="nil"/>
              <w:left w:val="single" w:color="auto" w:sz="4" w:space="0"/>
              <w:bottom w:val="single" w:color="auto" w:sz="4" w:space="0"/>
              <w:right w:val="single" w:color="auto" w:sz="4" w:space="0"/>
            </w:tcBorders>
            <w:shd w:val="clear" w:color="auto" w:fill="auto"/>
            <w:vAlign w:val="center"/>
          </w:tcPr>
          <w:p w14:paraId="596813A9">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C7270B">
            <w:pPr>
              <w:widowControl/>
              <w:jc w:val="right"/>
              <w:rPr>
                <w:rFonts w:ascii="仿宋_GB2312" w:hAnsi="宋体" w:eastAsia="仿宋_GB2312" w:cs="宋体"/>
                <w:b/>
                <w:kern w:val="0"/>
                <w:sz w:val="18"/>
                <w:szCs w:val="18"/>
              </w:rPr>
            </w:pPr>
          </w:p>
        </w:tc>
      </w:tr>
    </w:tbl>
    <w:p w14:paraId="17E18E8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32623AB">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48392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2933214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编制单位：托克逊县科学技术局</w:t>
            </w:r>
          </w:p>
        </w:tc>
        <w:tc>
          <w:tcPr>
            <w:tcW w:w="1307" w:type="dxa"/>
            <w:tcBorders>
              <w:top w:val="nil"/>
              <w:left w:val="nil"/>
              <w:bottom w:val="nil"/>
              <w:right w:val="nil"/>
            </w:tcBorders>
          </w:tcPr>
          <w:p w14:paraId="29915A1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BA4DF70">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3B6C514D">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53E1E60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1C426D6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4B9F0577">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577CFF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2072EEA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43A836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3CF5D7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540378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5B9BABA8">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2EA194C0">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07D46085">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9878ED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07F43EA">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D5D4D3D">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F68DFD9">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56054A3">
            <w:pPr>
              <w:widowControl/>
              <w:jc w:val="left"/>
              <w:rPr>
                <w:rFonts w:ascii="仿宋_GB2312" w:hAnsi="宋体" w:eastAsia="仿宋_GB2312" w:cs="宋体"/>
                <w:b/>
                <w:bCs/>
                <w:color w:val="000000"/>
                <w:kern w:val="0"/>
                <w:sz w:val="20"/>
                <w:szCs w:val="20"/>
              </w:rPr>
            </w:pPr>
          </w:p>
        </w:tc>
      </w:tr>
      <w:tr w14:paraId="6DD6BB3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153FF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206</w:t>
            </w:r>
          </w:p>
        </w:tc>
        <w:tc>
          <w:tcPr>
            <w:tcW w:w="492" w:type="dxa"/>
            <w:tcBorders>
              <w:top w:val="nil"/>
              <w:left w:val="nil"/>
              <w:bottom w:val="single" w:color="auto" w:sz="4" w:space="0"/>
              <w:right w:val="single" w:color="auto" w:sz="4" w:space="0"/>
            </w:tcBorders>
            <w:shd w:val="clear" w:color="auto" w:fill="auto"/>
            <w:vAlign w:val="center"/>
          </w:tcPr>
          <w:p w14:paraId="104300A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57DDE1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8BCF74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科学技术支出</w:t>
            </w:r>
          </w:p>
        </w:tc>
        <w:tc>
          <w:tcPr>
            <w:tcW w:w="1742" w:type="dxa"/>
            <w:tcBorders>
              <w:top w:val="nil"/>
              <w:left w:val="nil"/>
              <w:bottom w:val="single" w:color="auto" w:sz="4" w:space="0"/>
              <w:right w:val="single" w:color="auto" w:sz="4" w:space="0"/>
            </w:tcBorders>
            <w:shd w:val="clear" w:color="auto" w:fill="auto"/>
            <w:vAlign w:val="center"/>
          </w:tcPr>
          <w:p w14:paraId="04668B1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316.84</w:t>
            </w:r>
          </w:p>
        </w:tc>
        <w:tc>
          <w:tcPr>
            <w:tcW w:w="1742" w:type="dxa"/>
            <w:tcBorders>
              <w:top w:val="nil"/>
              <w:left w:val="nil"/>
              <w:bottom w:val="single" w:color="auto" w:sz="4" w:space="0"/>
              <w:right w:val="single" w:color="auto" w:sz="4" w:space="0"/>
            </w:tcBorders>
            <w:shd w:val="clear" w:color="auto" w:fill="auto"/>
            <w:vAlign w:val="center"/>
          </w:tcPr>
          <w:p w14:paraId="6CF31C1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148.84</w:t>
            </w:r>
          </w:p>
        </w:tc>
        <w:tc>
          <w:tcPr>
            <w:tcW w:w="1742" w:type="dxa"/>
            <w:tcBorders>
              <w:top w:val="nil"/>
              <w:left w:val="nil"/>
              <w:bottom w:val="single" w:color="auto" w:sz="4" w:space="0"/>
              <w:right w:val="single" w:color="auto" w:sz="4" w:space="0"/>
            </w:tcBorders>
            <w:shd w:val="clear" w:color="auto" w:fill="auto"/>
            <w:vAlign w:val="center"/>
          </w:tcPr>
          <w:p w14:paraId="458A832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168.00</w:t>
            </w:r>
          </w:p>
        </w:tc>
      </w:tr>
      <w:tr w14:paraId="6E4BE2E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D85E4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206</w:t>
            </w:r>
          </w:p>
        </w:tc>
        <w:tc>
          <w:tcPr>
            <w:tcW w:w="492" w:type="dxa"/>
            <w:tcBorders>
              <w:top w:val="nil"/>
              <w:left w:val="nil"/>
              <w:bottom w:val="single" w:color="auto" w:sz="4" w:space="0"/>
              <w:right w:val="single" w:color="auto" w:sz="4" w:space="0"/>
            </w:tcBorders>
            <w:shd w:val="clear" w:color="auto" w:fill="auto"/>
            <w:vAlign w:val="center"/>
          </w:tcPr>
          <w:p w14:paraId="44A6BAF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B5F6D6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6F4A97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科学技术管理事务</w:t>
            </w:r>
          </w:p>
        </w:tc>
        <w:tc>
          <w:tcPr>
            <w:tcW w:w="1742" w:type="dxa"/>
            <w:tcBorders>
              <w:top w:val="nil"/>
              <w:left w:val="nil"/>
              <w:bottom w:val="single" w:color="auto" w:sz="4" w:space="0"/>
              <w:right w:val="single" w:color="auto" w:sz="4" w:space="0"/>
            </w:tcBorders>
            <w:shd w:val="clear" w:color="auto" w:fill="auto"/>
            <w:vAlign w:val="center"/>
          </w:tcPr>
          <w:p w14:paraId="1315F1A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250.84</w:t>
            </w:r>
          </w:p>
        </w:tc>
        <w:tc>
          <w:tcPr>
            <w:tcW w:w="1742" w:type="dxa"/>
            <w:tcBorders>
              <w:top w:val="nil"/>
              <w:left w:val="nil"/>
              <w:bottom w:val="single" w:color="auto" w:sz="4" w:space="0"/>
              <w:right w:val="single" w:color="auto" w:sz="4" w:space="0"/>
            </w:tcBorders>
            <w:shd w:val="clear" w:color="auto" w:fill="auto"/>
            <w:vAlign w:val="center"/>
          </w:tcPr>
          <w:p w14:paraId="4BE5639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148.84</w:t>
            </w:r>
          </w:p>
        </w:tc>
        <w:tc>
          <w:tcPr>
            <w:tcW w:w="1742" w:type="dxa"/>
            <w:tcBorders>
              <w:top w:val="nil"/>
              <w:left w:val="nil"/>
              <w:bottom w:val="single" w:color="auto" w:sz="4" w:space="0"/>
              <w:right w:val="single" w:color="auto" w:sz="4" w:space="0"/>
            </w:tcBorders>
            <w:shd w:val="clear" w:color="auto" w:fill="auto"/>
            <w:vAlign w:val="center"/>
          </w:tcPr>
          <w:p w14:paraId="3A29BD3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102.00</w:t>
            </w:r>
          </w:p>
        </w:tc>
      </w:tr>
      <w:tr w14:paraId="6B8EA63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04BC90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206</w:t>
            </w:r>
          </w:p>
        </w:tc>
        <w:tc>
          <w:tcPr>
            <w:tcW w:w="492" w:type="dxa"/>
            <w:tcBorders>
              <w:top w:val="nil"/>
              <w:left w:val="nil"/>
              <w:bottom w:val="single" w:color="auto" w:sz="4" w:space="0"/>
              <w:right w:val="single" w:color="auto" w:sz="4" w:space="0"/>
            </w:tcBorders>
            <w:shd w:val="clear" w:color="auto" w:fill="auto"/>
            <w:vAlign w:val="center"/>
          </w:tcPr>
          <w:p w14:paraId="266BCB9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06F173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0D9350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77D4F86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148.84</w:t>
            </w:r>
          </w:p>
        </w:tc>
        <w:tc>
          <w:tcPr>
            <w:tcW w:w="1742" w:type="dxa"/>
            <w:tcBorders>
              <w:top w:val="nil"/>
              <w:left w:val="nil"/>
              <w:bottom w:val="single" w:color="auto" w:sz="4" w:space="0"/>
              <w:right w:val="single" w:color="auto" w:sz="4" w:space="0"/>
            </w:tcBorders>
            <w:shd w:val="clear" w:color="auto" w:fill="auto"/>
            <w:vAlign w:val="center"/>
          </w:tcPr>
          <w:p w14:paraId="404B837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148.84</w:t>
            </w:r>
          </w:p>
        </w:tc>
        <w:tc>
          <w:tcPr>
            <w:tcW w:w="1742" w:type="dxa"/>
            <w:tcBorders>
              <w:top w:val="nil"/>
              <w:left w:val="nil"/>
              <w:bottom w:val="single" w:color="auto" w:sz="4" w:space="0"/>
              <w:right w:val="single" w:color="auto" w:sz="4" w:space="0"/>
            </w:tcBorders>
            <w:shd w:val="clear" w:color="auto" w:fill="auto"/>
            <w:vAlign w:val="center"/>
          </w:tcPr>
          <w:p w14:paraId="2BFEDDC5">
            <w:pPr>
              <w:widowControl/>
              <w:jc w:val="right"/>
              <w:rPr>
                <w:rFonts w:ascii="仿宋_GB2312" w:hAnsi="宋体" w:eastAsia="仿宋_GB2312" w:cs="宋体"/>
                <w:color w:val="000000"/>
                <w:kern w:val="0"/>
                <w:sz w:val="18"/>
                <w:szCs w:val="18"/>
              </w:rPr>
            </w:pPr>
          </w:p>
        </w:tc>
      </w:tr>
      <w:tr w14:paraId="4D9125D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8C133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206</w:t>
            </w:r>
          </w:p>
        </w:tc>
        <w:tc>
          <w:tcPr>
            <w:tcW w:w="492" w:type="dxa"/>
            <w:tcBorders>
              <w:top w:val="nil"/>
              <w:left w:val="nil"/>
              <w:bottom w:val="single" w:color="auto" w:sz="4" w:space="0"/>
              <w:right w:val="single" w:color="auto" w:sz="4" w:space="0"/>
            </w:tcBorders>
            <w:shd w:val="clear" w:color="auto" w:fill="auto"/>
            <w:vAlign w:val="center"/>
          </w:tcPr>
          <w:p w14:paraId="4AC98FC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19D8F9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049BA7C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其他科学技术管理事务支出</w:t>
            </w:r>
          </w:p>
        </w:tc>
        <w:tc>
          <w:tcPr>
            <w:tcW w:w="1742" w:type="dxa"/>
            <w:tcBorders>
              <w:top w:val="nil"/>
              <w:left w:val="nil"/>
              <w:bottom w:val="single" w:color="auto" w:sz="4" w:space="0"/>
              <w:right w:val="single" w:color="auto" w:sz="4" w:space="0"/>
            </w:tcBorders>
            <w:shd w:val="clear" w:color="auto" w:fill="auto"/>
            <w:vAlign w:val="center"/>
          </w:tcPr>
          <w:p w14:paraId="6280F93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102.00</w:t>
            </w:r>
          </w:p>
        </w:tc>
        <w:tc>
          <w:tcPr>
            <w:tcW w:w="1742" w:type="dxa"/>
            <w:tcBorders>
              <w:top w:val="nil"/>
              <w:left w:val="nil"/>
              <w:bottom w:val="single" w:color="auto" w:sz="4" w:space="0"/>
              <w:right w:val="single" w:color="auto" w:sz="4" w:space="0"/>
            </w:tcBorders>
            <w:shd w:val="clear" w:color="auto" w:fill="auto"/>
            <w:vAlign w:val="center"/>
          </w:tcPr>
          <w:p w14:paraId="08E50D4C">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63BC21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102.00</w:t>
            </w:r>
          </w:p>
        </w:tc>
      </w:tr>
      <w:tr w14:paraId="02C6826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465D29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206</w:t>
            </w:r>
          </w:p>
        </w:tc>
        <w:tc>
          <w:tcPr>
            <w:tcW w:w="492" w:type="dxa"/>
            <w:tcBorders>
              <w:top w:val="nil"/>
              <w:left w:val="nil"/>
              <w:bottom w:val="single" w:color="auto" w:sz="4" w:space="0"/>
              <w:right w:val="single" w:color="auto" w:sz="4" w:space="0"/>
            </w:tcBorders>
            <w:shd w:val="clear" w:color="auto" w:fill="auto"/>
            <w:vAlign w:val="center"/>
          </w:tcPr>
          <w:p w14:paraId="614CE61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5E24B8A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1CCE1D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科学技术普及</w:t>
            </w:r>
          </w:p>
        </w:tc>
        <w:tc>
          <w:tcPr>
            <w:tcW w:w="1742" w:type="dxa"/>
            <w:tcBorders>
              <w:top w:val="nil"/>
              <w:left w:val="nil"/>
              <w:bottom w:val="single" w:color="auto" w:sz="4" w:space="0"/>
              <w:right w:val="single" w:color="auto" w:sz="4" w:space="0"/>
            </w:tcBorders>
            <w:shd w:val="clear" w:color="auto" w:fill="auto"/>
            <w:vAlign w:val="center"/>
          </w:tcPr>
          <w:p w14:paraId="6C01DD8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66.00</w:t>
            </w:r>
          </w:p>
        </w:tc>
        <w:tc>
          <w:tcPr>
            <w:tcW w:w="1742" w:type="dxa"/>
            <w:tcBorders>
              <w:top w:val="nil"/>
              <w:left w:val="nil"/>
              <w:bottom w:val="single" w:color="auto" w:sz="4" w:space="0"/>
              <w:right w:val="single" w:color="auto" w:sz="4" w:space="0"/>
            </w:tcBorders>
            <w:shd w:val="clear" w:color="auto" w:fill="auto"/>
            <w:vAlign w:val="center"/>
          </w:tcPr>
          <w:p w14:paraId="1E9BB898">
            <w:pPr>
              <w:widowControl/>
              <w:jc w:val="right"/>
              <w:rPr>
                <w:rFonts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705562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66.00</w:t>
            </w:r>
          </w:p>
        </w:tc>
      </w:tr>
      <w:tr w14:paraId="4E185FB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484EB9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206</w:t>
            </w:r>
          </w:p>
        </w:tc>
        <w:tc>
          <w:tcPr>
            <w:tcW w:w="492" w:type="dxa"/>
            <w:tcBorders>
              <w:top w:val="nil"/>
              <w:left w:val="nil"/>
              <w:bottom w:val="single" w:color="auto" w:sz="4" w:space="0"/>
              <w:right w:val="single" w:color="auto" w:sz="4" w:space="0"/>
            </w:tcBorders>
            <w:shd w:val="clear" w:color="auto" w:fill="auto"/>
            <w:vAlign w:val="center"/>
          </w:tcPr>
          <w:p w14:paraId="4A4F526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601939F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42D2B9C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科普活动</w:t>
            </w:r>
          </w:p>
        </w:tc>
        <w:tc>
          <w:tcPr>
            <w:tcW w:w="1742" w:type="dxa"/>
            <w:tcBorders>
              <w:top w:val="nil"/>
              <w:left w:val="nil"/>
              <w:bottom w:val="single" w:color="auto" w:sz="4" w:space="0"/>
              <w:right w:val="single" w:color="auto" w:sz="4" w:space="0"/>
            </w:tcBorders>
            <w:shd w:val="clear" w:color="auto" w:fill="auto"/>
            <w:vAlign w:val="center"/>
          </w:tcPr>
          <w:p w14:paraId="292E3F2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23.00</w:t>
            </w:r>
          </w:p>
        </w:tc>
        <w:tc>
          <w:tcPr>
            <w:tcW w:w="1742" w:type="dxa"/>
            <w:tcBorders>
              <w:top w:val="nil"/>
              <w:left w:val="nil"/>
              <w:bottom w:val="single" w:color="auto" w:sz="4" w:space="0"/>
              <w:right w:val="single" w:color="auto" w:sz="4" w:space="0"/>
            </w:tcBorders>
            <w:shd w:val="clear" w:color="auto" w:fill="auto"/>
            <w:vAlign w:val="center"/>
          </w:tcPr>
          <w:p w14:paraId="6E3A24B8">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79F875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23.00</w:t>
            </w:r>
          </w:p>
        </w:tc>
      </w:tr>
      <w:tr w14:paraId="5497287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81D998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206</w:t>
            </w:r>
          </w:p>
        </w:tc>
        <w:tc>
          <w:tcPr>
            <w:tcW w:w="492" w:type="dxa"/>
            <w:tcBorders>
              <w:top w:val="nil"/>
              <w:left w:val="nil"/>
              <w:bottom w:val="single" w:color="auto" w:sz="4" w:space="0"/>
              <w:right w:val="single" w:color="auto" w:sz="4" w:space="0"/>
            </w:tcBorders>
            <w:shd w:val="clear" w:color="auto" w:fill="auto"/>
            <w:vAlign w:val="center"/>
          </w:tcPr>
          <w:p w14:paraId="4298591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699DA66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6005DDB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科技馆站</w:t>
            </w:r>
          </w:p>
        </w:tc>
        <w:tc>
          <w:tcPr>
            <w:tcW w:w="1742" w:type="dxa"/>
            <w:tcBorders>
              <w:top w:val="nil"/>
              <w:left w:val="nil"/>
              <w:bottom w:val="single" w:color="auto" w:sz="4" w:space="0"/>
              <w:right w:val="single" w:color="auto" w:sz="4" w:space="0"/>
            </w:tcBorders>
            <w:shd w:val="clear" w:color="auto" w:fill="auto"/>
            <w:vAlign w:val="center"/>
          </w:tcPr>
          <w:p w14:paraId="5C16971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43.00</w:t>
            </w:r>
          </w:p>
        </w:tc>
        <w:tc>
          <w:tcPr>
            <w:tcW w:w="1742" w:type="dxa"/>
            <w:tcBorders>
              <w:top w:val="nil"/>
              <w:left w:val="nil"/>
              <w:bottom w:val="single" w:color="auto" w:sz="4" w:space="0"/>
              <w:right w:val="single" w:color="auto" w:sz="4" w:space="0"/>
            </w:tcBorders>
            <w:shd w:val="clear" w:color="auto" w:fill="auto"/>
            <w:vAlign w:val="center"/>
          </w:tcPr>
          <w:p w14:paraId="69AEDAEA">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4113E7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43.00</w:t>
            </w:r>
          </w:p>
        </w:tc>
      </w:tr>
      <w:tr w14:paraId="643E910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F7213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4C2DEC1">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2E8516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588AF1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37B2062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28.27</w:t>
            </w:r>
          </w:p>
        </w:tc>
        <w:tc>
          <w:tcPr>
            <w:tcW w:w="1742" w:type="dxa"/>
            <w:tcBorders>
              <w:top w:val="nil"/>
              <w:left w:val="nil"/>
              <w:bottom w:val="single" w:color="auto" w:sz="4" w:space="0"/>
              <w:right w:val="single" w:color="auto" w:sz="4" w:space="0"/>
            </w:tcBorders>
            <w:shd w:val="clear" w:color="auto" w:fill="auto"/>
            <w:vAlign w:val="center"/>
          </w:tcPr>
          <w:p w14:paraId="43A30F9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28.27</w:t>
            </w:r>
          </w:p>
        </w:tc>
        <w:tc>
          <w:tcPr>
            <w:tcW w:w="1742" w:type="dxa"/>
            <w:tcBorders>
              <w:top w:val="nil"/>
              <w:left w:val="nil"/>
              <w:bottom w:val="single" w:color="auto" w:sz="4" w:space="0"/>
              <w:right w:val="single" w:color="auto" w:sz="4" w:space="0"/>
            </w:tcBorders>
            <w:shd w:val="clear" w:color="auto" w:fill="auto"/>
            <w:vAlign w:val="center"/>
          </w:tcPr>
          <w:p w14:paraId="6199CC46">
            <w:pPr>
              <w:widowControl/>
              <w:jc w:val="right"/>
              <w:rPr>
                <w:rFonts w:ascii="仿宋_GB2312" w:hAnsi="宋体" w:eastAsia="仿宋_GB2312" w:cs="宋体"/>
                <w:b/>
                <w:color w:val="000000"/>
                <w:kern w:val="0"/>
                <w:sz w:val="18"/>
                <w:szCs w:val="18"/>
              </w:rPr>
            </w:pPr>
          </w:p>
        </w:tc>
      </w:tr>
      <w:tr w14:paraId="5871571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F4E1C6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2A435A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0AAC47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23F2A8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2C4F30D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28.27</w:t>
            </w:r>
          </w:p>
        </w:tc>
        <w:tc>
          <w:tcPr>
            <w:tcW w:w="1742" w:type="dxa"/>
            <w:tcBorders>
              <w:top w:val="nil"/>
              <w:left w:val="nil"/>
              <w:bottom w:val="single" w:color="auto" w:sz="4" w:space="0"/>
              <w:right w:val="single" w:color="auto" w:sz="4" w:space="0"/>
            </w:tcBorders>
            <w:shd w:val="clear" w:color="auto" w:fill="auto"/>
            <w:vAlign w:val="center"/>
          </w:tcPr>
          <w:p w14:paraId="7510AF7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28.27</w:t>
            </w:r>
          </w:p>
        </w:tc>
        <w:tc>
          <w:tcPr>
            <w:tcW w:w="1742" w:type="dxa"/>
            <w:tcBorders>
              <w:top w:val="nil"/>
              <w:left w:val="nil"/>
              <w:bottom w:val="single" w:color="auto" w:sz="4" w:space="0"/>
              <w:right w:val="single" w:color="auto" w:sz="4" w:space="0"/>
            </w:tcBorders>
            <w:shd w:val="clear" w:color="auto" w:fill="auto"/>
            <w:vAlign w:val="center"/>
          </w:tcPr>
          <w:p w14:paraId="1C287DDD">
            <w:pPr>
              <w:widowControl/>
              <w:jc w:val="right"/>
              <w:rPr>
                <w:rFonts w:ascii="仿宋_GB2312" w:hAnsi="宋体" w:eastAsia="仿宋_GB2312" w:cs="宋体"/>
                <w:b/>
                <w:color w:val="000000"/>
                <w:kern w:val="0"/>
                <w:sz w:val="18"/>
                <w:szCs w:val="18"/>
              </w:rPr>
            </w:pPr>
          </w:p>
        </w:tc>
      </w:tr>
      <w:tr w14:paraId="1E17E0E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F26ABA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99301A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7B3260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EC7BE6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3FDF5A3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8.13</w:t>
            </w:r>
          </w:p>
        </w:tc>
        <w:tc>
          <w:tcPr>
            <w:tcW w:w="1742" w:type="dxa"/>
            <w:tcBorders>
              <w:top w:val="nil"/>
              <w:left w:val="nil"/>
              <w:bottom w:val="single" w:color="auto" w:sz="4" w:space="0"/>
              <w:right w:val="single" w:color="auto" w:sz="4" w:space="0"/>
            </w:tcBorders>
            <w:shd w:val="clear" w:color="auto" w:fill="auto"/>
            <w:vAlign w:val="center"/>
          </w:tcPr>
          <w:p w14:paraId="7695CF8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8.13</w:t>
            </w:r>
          </w:p>
        </w:tc>
        <w:tc>
          <w:tcPr>
            <w:tcW w:w="1742" w:type="dxa"/>
            <w:tcBorders>
              <w:top w:val="nil"/>
              <w:left w:val="nil"/>
              <w:bottom w:val="single" w:color="auto" w:sz="4" w:space="0"/>
              <w:right w:val="single" w:color="auto" w:sz="4" w:space="0"/>
            </w:tcBorders>
            <w:shd w:val="clear" w:color="auto" w:fill="auto"/>
            <w:vAlign w:val="center"/>
          </w:tcPr>
          <w:p w14:paraId="6C47EB39">
            <w:pPr>
              <w:widowControl/>
              <w:jc w:val="right"/>
              <w:rPr>
                <w:rFonts w:ascii="仿宋_GB2312" w:hAnsi="宋体" w:eastAsia="仿宋_GB2312" w:cs="宋体"/>
                <w:color w:val="000000"/>
                <w:kern w:val="0"/>
                <w:sz w:val="18"/>
                <w:szCs w:val="18"/>
              </w:rPr>
            </w:pPr>
          </w:p>
        </w:tc>
      </w:tr>
      <w:tr w14:paraId="7797448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51C70E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F2476C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4EEA6B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427E60E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0558F82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20.14</w:t>
            </w:r>
          </w:p>
        </w:tc>
        <w:tc>
          <w:tcPr>
            <w:tcW w:w="1742" w:type="dxa"/>
            <w:tcBorders>
              <w:top w:val="nil"/>
              <w:left w:val="nil"/>
              <w:bottom w:val="single" w:color="auto" w:sz="4" w:space="0"/>
              <w:right w:val="single" w:color="auto" w:sz="4" w:space="0"/>
            </w:tcBorders>
            <w:shd w:val="clear" w:color="auto" w:fill="auto"/>
            <w:vAlign w:val="center"/>
          </w:tcPr>
          <w:p w14:paraId="4135CA4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20.14</w:t>
            </w:r>
          </w:p>
        </w:tc>
        <w:tc>
          <w:tcPr>
            <w:tcW w:w="1742" w:type="dxa"/>
            <w:tcBorders>
              <w:top w:val="nil"/>
              <w:left w:val="nil"/>
              <w:bottom w:val="single" w:color="auto" w:sz="4" w:space="0"/>
              <w:right w:val="single" w:color="auto" w:sz="4" w:space="0"/>
            </w:tcBorders>
            <w:shd w:val="clear" w:color="auto" w:fill="auto"/>
            <w:vAlign w:val="center"/>
          </w:tcPr>
          <w:p w14:paraId="479D461B">
            <w:pPr>
              <w:widowControl/>
              <w:jc w:val="right"/>
              <w:rPr>
                <w:rFonts w:ascii="仿宋_GB2312" w:hAnsi="宋体" w:eastAsia="仿宋_GB2312" w:cs="宋体"/>
                <w:color w:val="000000"/>
                <w:kern w:val="0"/>
                <w:sz w:val="18"/>
                <w:szCs w:val="18"/>
              </w:rPr>
            </w:pPr>
          </w:p>
        </w:tc>
      </w:tr>
      <w:tr w14:paraId="0A810AD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2C331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7B13A4C">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51644E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25D7E3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17BEBEB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10.69</w:t>
            </w:r>
          </w:p>
        </w:tc>
        <w:tc>
          <w:tcPr>
            <w:tcW w:w="1742" w:type="dxa"/>
            <w:tcBorders>
              <w:top w:val="nil"/>
              <w:left w:val="nil"/>
              <w:bottom w:val="single" w:color="auto" w:sz="4" w:space="0"/>
              <w:right w:val="single" w:color="auto" w:sz="4" w:space="0"/>
            </w:tcBorders>
            <w:shd w:val="clear" w:color="auto" w:fill="auto"/>
            <w:vAlign w:val="center"/>
          </w:tcPr>
          <w:p w14:paraId="0BA7F27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10.69</w:t>
            </w:r>
          </w:p>
        </w:tc>
        <w:tc>
          <w:tcPr>
            <w:tcW w:w="1742" w:type="dxa"/>
            <w:tcBorders>
              <w:top w:val="nil"/>
              <w:left w:val="nil"/>
              <w:bottom w:val="single" w:color="auto" w:sz="4" w:space="0"/>
              <w:right w:val="single" w:color="auto" w:sz="4" w:space="0"/>
            </w:tcBorders>
            <w:shd w:val="clear" w:color="auto" w:fill="auto"/>
            <w:vAlign w:val="center"/>
          </w:tcPr>
          <w:p w14:paraId="450C78BF">
            <w:pPr>
              <w:widowControl/>
              <w:jc w:val="right"/>
              <w:rPr>
                <w:rFonts w:ascii="仿宋_GB2312" w:hAnsi="宋体" w:eastAsia="仿宋_GB2312" w:cs="宋体"/>
                <w:b/>
                <w:color w:val="000000"/>
                <w:kern w:val="0"/>
                <w:sz w:val="18"/>
                <w:szCs w:val="18"/>
              </w:rPr>
            </w:pPr>
          </w:p>
        </w:tc>
      </w:tr>
      <w:tr w14:paraId="5C113D1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8A5AB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DC7BCB5">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29F408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27A32B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44F748A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10.69</w:t>
            </w:r>
          </w:p>
        </w:tc>
        <w:tc>
          <w:tcPr>
            <w:tcW w:w="1742" w:type="dxa"/>
            <w:tcBorders>
              <w:top w:val="nil"/>
              <w:left w:val="nil"/>
              <w:bottom w:val="single" w:color="auto" w:sz="4" w:space="0"/>
              <w:right w:val="single" w:color="auto" w:sz="4" w:space="0"/>
            </w:tcBorders>
            <w:shd w:val="clear" w:color="auto" w:fill="auto"/>
            <w:vAlign w:val="center"/>
          </w:tcPr>
          <w:p w14:paraId="5DAB09C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10.69</w:t>
            </w:r>
          </w:p>
        </w:tc>
        <w:tc>
          <w:tcPr>
            <w:tcW w:w="1742" w:type="dxa"/>
            <w:tcBorders>
              <w:top w:val="nil"/>
              <w:left w:val="nil"/>
              <w:bottom w:val="single" w:color="auto" w:sz="4" w:space="0"/>
              <w:right w:val="single" w:color="auto" w:sz="4" w:space="0"/>
            </w:tcBorders>
            <w:shd w:val="clear" w:color="auto" w:fill="auto"/>
            <w:vAlign w:val="center"/>
          </w:tcPr>
          <w:p w14:paraId="05A312B4">
            <w:pPr>
              <w:widowControl/>
              <w:jc w:val="right"/>
              <w:rPr>
                <w:rFonts w:ascii="仿宋_GB2312" w:hAnsi="宋体" w:eastAsia="仿宋_GB2312" w:cs="宋体"/>
                <w:b/>
                <w:color w:val="000000"/>
                <w:kern w:val="0"/>
                <w:sz w:val="18"/>
                <w:szCs w:val="18"/>
              </w:rPr>
            </w:pPr>
          </w:p>
        </w:tc>
      </w:tr>
      <w:tr w14:paraId="24BC812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C61499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B50DC1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818BEC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85B3F9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5FA279C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8.54</w:t>
            </w:r>
          </w:p>
        </w:tc>
        <w:tc>
          <w:tcPr>
            <w:tcW w:w="1742" w:type="dxa"/>
            <w:tcBorders>
              <w:top w:val="nil"/>
              <w:left w:val="nil"/>
              <w:bottom w:val="single" w:color="auto" w:sz="4" w:space="0"/>
              <w:right w:val="single" w:color="auto" w:sz="4" w:space="0"/>
            </w:tcBorders>
            <w:shd w:val="clear" w:color="auto" w:fill="auto"/>
            <w:vAlign w:val="center"/>
          </w:tcPr>
          <w:p w14:paraId="772610D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8.54</w:t>
            </w:r>
          </w:p>
        </w:tc>
        <w:tc>
          <w:tcPr>
            <w:tcW w:w="1742" w:type="dxa"/>
            <w:tcBorders>
              <w:top w:val="nil"/>
              <w:left w:val="nil"/>
              <w:bottom w:val="single" w:color="auto" w:sz="4" w:space="0"/>
              <w:right w:val="single" w:color="auto" w:sz="4" w:space="0"/>
            </w:tcBorders>
            <w:shd w:val="clear" w:color="auto" w:fill="auto"/>
            <w:vAlign w:val="center"/>
          </w:tcPr>
          <w:p w14:paraId="0A60201C">
            <w:pPr>
              <w:widowControl/>
              <w:jc w:val="right"/>
              <w:rPr>
                <w:rFonts w:ascii="仿宋_GB2312" w:hAnsi="宋体" w:eastAsia="仿宋_GB2312" w:cs="宋体"/>
                <w:color w:val="000000"/>
                <w:kern w:val="0"/>
                <w:sz w:val="18"/>
                <w:szCs w:val="18"/>
              </w:rPr>
            </w:pPr>
          </w:p>
        </w:tc>
      </w:tr>
      <w:tr w14:paraId="66E931C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EB38AB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8DE38C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034BBC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02139B0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452F331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2.15</w:t>
            </w:r>
          </w:p>
        </w:tc>
        <w:tc>
          <w:tcPr>
            <w:tcW w:w="1742" w:type="dxa"/>
            <w:tcBorders>
              <w:top w:val="nil"/>
              <w:left w:val="nil"/>
              <w:bottom w:val="single" w:color="auto" w:sz="4" w:space="0"/>
              <w:right w:val="single" w:color="auto" w:sz="4" w:space="0"/>
            </w:tcBorders>
            <w:shd w:val="clear" w:color="auto" w:fill="auto"/>
            <w:vAlign w:val="center"/>
          </w:tcPr>
          <w:p w14:paraId="3EC6B4A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2.15</w:t>
            </w:r>
          </w:p>
        </w:tc>
        <w:tc>
          <w:tcPr>
            <w:tcW w:w="1742" w:type="dxa"/>
            <w:tcBorders>
              <w:top w:val="nil"/>
              <w:left w:val="nil"/>
              <w:bottom w:val="single" w:color="auto" w:sz="4" w:space="0"/>
              <w:right w:val="single" w:color="auto" w:sz="4" w:space="0"/>
            </w:tcBorders>
            <w:shd w:val="clear" w:color="auto" w:fill="auto"/>
            <w:vAlign w:val="center"/>
          </w:tcPr>
          <w:p w14:paraId="680D725C">
            <w:pPr>
              <w:widowControl/>
              <w:jc w:val="right"/>
              <w:rPr>
                <w:rFonts w:ascii="仿宋_GB2312" w:hAnsi="宋体" w:eastAsia="仿宋_GB2312" w:cs="宋体"/>
                <w:color w:val="000000"/>
                <w:kern w:val="0"/>
                <w:sz w:val="18"/>
                <w:szCs w:val="18"/>
              </w:rPr>
            </w:pPr>
          </w:p>
        </w:tc>
      </w:tr>
      <w:tr w14:paraId="5BD0CB2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B26760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D8ADE3C">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37C68A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6C7CC1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09EDB77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16.03</w:t>
            </w:r>
          </w:p>
        </w:tc>
        <w:tc>
          <w:tcPr>
            <w:tcW w:w="1742" w:type="dxa"/>
            <w:tcBorders>
              <w:top w:val="nil"/>
              <w:left w:val="nil"/>
              <w:bottom w:val="single" w:color="auto" w:sz="4" w:space="0"/>
              <w:right w:val="single" w:color="auto" w:sz="4" w:space="0"/>
            </w:tcBorders>
            <w:shd w:val="clear" w:color="auto" w:fill="auto"/>
            <w:vAlign w:val="center"/>
          </w:tcPr>
          <w:p w14:paraId="7FA44F0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16.03</w:t>
            </w:r>
          </w:p>
        </w:tc>
        <w:tc>
          <w:tcPr>
            <w:tcW w:w="1742" w:type="dxa"/>
            <w:tcBorders>
              <w:top w:val="nil"/>
              <w:left w:val="nil"/>
              <w:bottom w:val="single" w:color="auto" w:sz="4" w:space="0"/>
              <w:right w:val="single" w:color="auto" w:sz="4" w:space="0"/>
            </w:tcBorders>
            <w:shd w:val="clear" w:color="auto" w:fill="auto"/>
            <w:vAlign w:val="center"/>
          </w:tcPr>
          <w:p w14:paraId="5D77E674">
            <w:pPr>
              <w:widowControl/>
              <w:jc w:val="right"/>
              <w:rPr>
                <w:rFonts w:ascii="仿宋_GB2312" w:hAnsi="宋体" w:eastAsia="仿宋_GB2312" w:cs="宋体"/>
                <w:b/>
                <w:color w:val="000000"/>
                <w:kern w:val="0"/>
                <w:sz w:val="18"/>
                <w:szCs w:val="18"/>
              </w:rPr>
            </w:pPr>
          </w:p>
        </w:tc>
      </w:tr>
      <w:tr w14:paraId="423D330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40F71C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F8D103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1B348D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5FD876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2A3FDEC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16.03</w:t>
            </w:r>
          </w:p>
        </w:tc>
        <w:tc>
          <w:tcPr>
            <w:tcW w:w="1742" w:type="dxa"/>
            <w:tcBorders>
              <w:top w:val="nil"/>
              <w:left w:val="nil"/>
              <w:bottom w:val="single" w:color="auto" w:sz="4" w:space="0"/>
              <w:right w:val="single" w:color="auto" w:sz="4" w:space="0"/>
            </w:tcBorders>
            <w:shd w:val="clear" w:color="auto" w:fill="auto"/>
            <w:vAlign w:val="center"/>
          </w:tcPr>
          <w:p w14:paraId="6F52046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16.03</w:t>
            </w:r>
          </w:p>
        </w:tc>
        <w:tc>
          <w:tcPr>
            <w:tcW w:w="1742" w:type="dxa"/>
            <w:tcBorders>
              <w:top w:val="nil"/>
              <w:left w:val="nil"/>
              <w:bottom w:val="single" w:color="auto" w:sz="4" w:space="0"/>
              <w:right w:val="single" w:color="auto" w:sz="4" w:space="0"/>
            </w:tcBorders>
            <w:shd w:val="clear" w:color="auto" w:fill="auto"/>
            <w:vAlign w:val="center"/>
          </w:tcPr>
          <w:p w14:paraId="3880DA23">
            <w:pPr>
              <w:widowControl/>
              <w:jc w:val="right"/>
              <w:rPr>
                <w:rFonts w:ascii="仿宋_GB2312" w:hAnsi="宋体" w:eastAsia="仿宋_GB2312" w:cs="宋体"/>
                <w:b/>
                <w:color w:val="000000"/>
                <w:kern w:val="0"/>
                <w:sz w:val="18"/>
                <w:szCs w:val="18"/>
              </w:rPr>
            </w:pPr>
          </w:p>
        </w:tc>
      </w:tr>
      <w:tr w14:paraId="08EA9B3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0DB63D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B930AB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30E40B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4D524C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1FF031D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16.03</w:t>
            </w:r>
          </w:p>
        </w:tc>
        <w:tc>
          <w:tcPr>
            <w:tcW w:w="1742" w:type="dxa"/>
            <w:tcBorders>
              <w:top w:val="nil"/>
              <w:left w:val="nil"/>
              <w:bottom w:val="single" w:color="auto" w:sz="4" w:space="0"/>
              <w:right w:val="single" w:color="auto" w:sz="4" w:space="0"/>
            </w:tcBorders>
            <w:shd w:val="clear" w:color="auto" w:fill="auto"/>
            <w:vAlign w:val="center"/>
          </w:tcPr>
          <w:p w14:paraId="5CB4FF9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16.03</w:t>
            </w:r>
          </w:p>
        </w:tc>
        <w:tc>
          <w:tcPr>
            <w:tcW w:w="1742" w:type="dxa"/>
            <w:tcBorders>
              <w:top w:val="nil"/>
              <w:left w:val="nil"/>
              <w:bottom w:val="single" w:color="auto" w:sz="4" w:space="0"/>
              <w:right w:val="single" w:color="auto" w:sz="4" w:space="0"/>
            </w:tcBorders>
            <w:shd w:val="clear" w:color="auto" w:fill="auto"/>
            <w:vAlign w:val="center"/>
          </w:tcPr>
          <w:p w14:paraId="26BF0334">
            <w:pPr>
              <w:widowControl/>
              <w:jc w:val="right"/>
              <w:rPr>
                <w:rFonts w:ascii="仿宋_GB2312" w:hAnsi="宋体" w:eastAsia="仿宋_GB2312" w:cs="宋体"/>
                <w:color w:val="000000"/>
                <w:kern w:val="0"/>
                <w:sz w:val="18"/>
                <w:szCs w:val="18"/>
              </w:rPr>
            </w:pPr>
          </w:p>
        </w:tc>
      </w:tr>
      <w:tr w14:paraId="339608C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513EBC">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66E07D2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D2E064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9B2B138">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745A7B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371.83</w:t>
            </w:r>
          </w:p>
        </w:tc>
        <w:tc>
          <w:tcPr>
            <w:tcW w:w="1742" w:type="dxa"/>
            <w:tcBorders>
              <w:top w:val="nil"/>
              <w:left w:val="nil"/>
              <w:bottom w:val="single" w:color="auto" w:sz="4" w:space="0"/>
              <w:right w:val="single" w:color="auto" w:sz="4" w:space="0"/>
            </w:tcBorders>
            <w:shd w:val="clear" w:color="auto" w:fill="auto"/>
            <w:vAlign w:val="center"/>
          </w:tcPr>
          <w:p w14:paraId="26408A7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203.83</w:t>
            </w:r>
          </w:p>
        </w:tc>
        <w:tc>
          <w:tcPr>
            <w:tcW w:w="1742" w:type="dxa"/>
            <w:tcBorders>
              <w:top w:val="nil"/>
              <w:left w:val="nil"/>
              <w:bottom w:val="single" w:color="auto" w:sz="4" w:space="0"/>
              <w:right w:val="single" w:color="auto" w:sz="4" w:space="0"/>
            </w:tcBorders>
            <w:shd w:val="clear" w:color="auto" w:fill="auto"/>
            <w:vAlign w:val="center"/>
          </w:tcPr>
          <w:p w14:paraId="150D201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168.00</w:t>
            </w:r>
          </w:p>
        </w:tc>
      </w:tr>
    </w:tbl>
    <w:p w14:paraId="1DDB60A9">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0417E6E0">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54CFF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400CAB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编制单位：托克逊县科学技术局</w:t>
            </w:r>
          </w:p>
        </w:tc>
        <w:tc>
          <w:tcPr>
            <w:tcW w:w="1308" w:type="dxa"/>
            <w:tcBorders>
              <w:top w:val="nil"/>
              <w:left w:val="nil"/>
              <w:bottom w:val="nil"/>
              <w:right w:val="nil"/>
            </w:tcBorders>
          </w:tcPr>
          <w:p w14:paraId="4D6C74F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F1CADC6">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398C406">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91B83C2">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F9A7574">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7FDBCF0E">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6A4EEB3">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70661EA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8B3779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7FEA97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FB78E53">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1A4246A0">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EA3422D">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82E760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39723DBD">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EB73DAB">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6C5CA4D">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CEEA524">
            <w:pPr>
              <w:widowControl/>
              <w:jc w:val="left"/>
              <w:rPr>
                <w:rFonts w:ascii="仿宋_GB2312" w:hAnsi="宋体" w:eastAsia="仿宋_GB2312" w:cs="宋体"/>
                <w:b/>
                <w:bCs/>
                <w:color w:val="000000"/>
                <w:kern w:val="0"/>
                <w:sz w:val="20"/>
                <w:szCs w:val="20"/>
              </w:rPr>
            </w:pPr>
          </w:p>
        </w:tc>
      </w:tr>
      <w:tr w14:paraId="61A07B6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9C150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DDEC00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578848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0B82438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181.54</w:t>
            </w:r>
          </w:p>
        </w:tc>
        <w:tc>
          <w:tcPr>
            <w:tcW w:w="1701" w:type="dxa"/>
            <w:tcBorders>
              <w:top w:val="nil"/>
              <w:left w:val="nil"/>
              <w:bottom w:val="single" w:color="auto" w:sz="4" w:space="0"/>
              <w:right w:val="single" w:color="auto" w:sz="4" w:space="0"/>
            </w:tcBorders>
            <w:shd w:val="clear" w:color="auto" w:fill="auto"/>
            <w:vAlign w:val="center"/>
          </w:tcPr>
          <w:p w14:paraId="1F6498BD">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181.54</w:t>
            </w:r>
          </w:p>
        </w:tc>
        <w:tc>
          <w:tcPr>
            <w:tcW w:w="1701" w:type="dxa"/>
            <w:tcBorders>
              <w:top w:val="nil"/>
              <w:left w:val="nil"/>
              <w:bottom w:val="single" w:color="auto" w:sz="4" w:space="0"/>
              <w:right w:val="single" w:color="auto" w:sz="4" w:space="0"/>
            </w:tcBorders>
            <w:shd w:val="clear" w:color="auto" w:fill="auto"/>
            <w:vAlign w:val="center"/>
          </w:tcPr>
          <w:p w14:paraId="71443B36">
            <w:pPr>
              <w:widowControl/>
              <w:jc w:val="right"/>
              <w:rPr>
                <w:rFonts w:ascii="仿宋_GB2312" w:hAnsi="宋体" w:eastAsia="仿宋_GB2312" w:cs="宋体"/>
                <w:b/>
                <w:color w:val="000000"/>
                <w:kern w:val="0"/>
                <w:sz w:val="18"/>
                <w:szCs w:val="18"/>
              </w:rPr>
            </w:pPr>
          </w:p>
        </w:tc>
      </w:tr>
      <w:tr w14:paraId="5A7EFE5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AC0B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74972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7B0B8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71AD4E4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43.08</w:t>
            </w:r>
          </w:p>
        </w:tc>
        <w:tc>
          <w:tcPr>
            <w:tcW w:w="1701" w:type="dxa"/>
            <w:tcBorders>
              <w:top w:val="nil"/>
              <w:left w:val="nil"/>
              <w:bottom w:val="single" w:color="auto" w:sz="4" w:space="0"/>
              <w:right w:val="single" w:color="auto" w:sz="4" w:space="0"/>
            </w:tcBorders>
            <w:shd w:val="clear" w:color="auto" w:fill="auto"/>
            <w:vAlign w:val="center"/>
          </w:tcPr>
          <w:p w14:paraId="20A01B0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43.08</w:t>
            </w:r>
          </w:p>
        </w:tc>
        <w:tc>
          <w:tcPr>
            <w:tcW w:w="1701" w:type="dxa"/>
            <w:tcBorders>
              <w:top w:val="nil"/>
              <w:left w:val="nil"/>
              <w:bottom w:val="single" w:color="auto" w:sz="4" w:space="0"/>
              <w:right w:val="single" w:color="auto" w:sz="4" w:space="0"/>
            </w:tcBorders>
            <w:shd w:val="clear" w:color="auto" w:fill="auto"/>
            <w:vAlign w:val="center"/>
          </w:tcPr>
          <w:p w14:paraId="3938FE42">
            <w:pPr>
              <w:widowControl/>
              <w:jc w:val="right"/>
              <w:rPr>
                <w:rFonts w:ascii="仿宋_GB2312" w:hAnsi="宋体" w:eastAsia="仿宋_GB2312" w:cs="宋体"/>
                <w:color w:val="000000"/>
                <w:kern w:val="0"/>
                <w:sz w:val="18"/>
                <w:szCs w:val="18"/>
              </w:rPr>
            </w:pPr>
          </w:p>
        </w:tc>
      </w:tr>
      <w:tr w14:paraId="7290AD2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F0640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53AA6F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623B7E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352196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42.42</w:t>
            </w:r>
          </w:p>
        </w:tc>
        <w:tc>
          <w:tcPr>
            <w:tcW w:w="1701" w:type="dxa"/>
            <w:tcBorders>
              <w:top w:val="nil"/>
              <w:left w:val="nil"/>
              <w:bottom w:val="single" w:color="auto" w:sz="4" w:space="0"/>
              <w:right w:val="single" w:color="auto" w:sz="4" w:space="0"/>
            </w:tcBorders>
            <w:shd w:val="clear" w:color="auto" w:fill="auto"/>
            <w:vAlign w:val="center"/>
          </w:tcPr>
          <w:p w14:paraId="6FA4E55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42.42</w:t>
            </w:r>
          </w:p>
        </w:tc>
        <w:tc>
          <w:tcPr>
            <w:tcW w:w="1701" w:type="dxa"/>
            <w:tcBorders>
              <w:top w:val="nil"/>
              <w:left w:val="nil"/>
              <w:bottom w:val="single" w:color="auto" w:sz="4" w:space="0"/>
              <w:right w:val="single" w:color="auto" w:sz="4" w:space="0"/>
            </w:tcBorders>
            <w:shd w:val="clear" w:color="auto" w:fill="auto"/>
            <w:vAlign w:val="center"/>
          </w:tcPr>
          <w:p w14:paraId="23FE6C62">
            <w:pPr>
              <w:widowControl/>
              <w:jc w:val="right"/>
              <w:rPr>
                <w:rFonts w:ascii="仿宋_GB2312" w:hAnsi="宋体" w:eastAsia="仿宋_GB2312" w:cs="宋体"/>
                <w:color w:val="000000"/>
                <w:kern w:val="0"/>
                <w:sz w:val="18"/>
                <w:szCs w:val="18"/>
              </w:rPr>
            </w:pPr>
          </w:p>
        </w:tc>
      </w:tr>
      <w:tr w14:paraId="4F33E96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4FFBA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E74FB2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08D49CD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5F92372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28.82</w:t>
            </w:r>
          </w:p>
        </w:tc>
        <w:tc>
          <w:tcPr>
            <w:tcW w:w="1701" w:type="dxa"/>
            <w:tcBorders>
              <w:top w:val="nil"/>
              <w:left w:val="nil"/>
              <w:bottom w:val="single" w:color="auto" w:sz="4" w:space="0"/>
              <w:right w:val="single" w:color="auto" w:sz="4" w:space="0"/>
            </w:tcBorders>
            <w:shd w:val="clear" w:color="auto" w:fill="auto"/>
            <w:vAlign w:val="center"/>
          </w:tcPr>
          <w:p w14:paraId="075BAD5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28.82</w:t>
            </w:r>
          </w:p>
        </w:tc>
        <w:tc>
          <w:tcPr>
            <w:tcW w:w="1701" w:type="dxa"/>
            <w:tcBorders>
              <w:top w:val="nil"/>
              <w:left w:val="nil"/>
              <w:bottom w:val="single" w:color="auto" w:sz="4" w:space="0"/>
              <w:right w:val="single" w:color="auto" w:sz="4" w:space="0"/>
            </w:tcBorders>
            <w:shd w:val="clear" w:color="auto" w:fill="auto"/>
            <w:vAlign w:val="center"/>
          </w:tcPr>
          <w:p w14:paraId="63159CF9">
            <w:pPr>
              <w:widowControl/>
              <w:jc w:val="right"/>
              <w:rPr>
                <w:rFonts w:ascii="仿宋_GB2312" w:hAnsi="宋体" w:eastAsia="仿宋_GB2312" w:cs="宋体"/>
                <w:color w:val="000000"/>
                <w:kern w:val="0"/>
                <w:sz w:val="18"/>
                <w:szCs w:val="18"/>
              </w:rPr>
            </w:pPr>
          </w:p>
        </w:tc>
      </w:tr>
      <w:tr w14:paraId="5704BE4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8DF24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19564A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B43AEC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4E955DD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20.14</w:t>
            </w:r>
          </w:p>
        </w:tc>
        <w:tc>
          <w:tcPr>
            <w:tcW w:w="1701" w:type="dxa"/>
            <w:tcBorders>
              <w:top w:val="nil"/>
              <w:left w:val="nil"/>
              <w:bottom w:val="single" w:color="auto" w:sz="4" w:space="0"/>
              <w:right w:val="single" w:color="auto" w:sz="4" w:space="0"/>
            </w:tcBorders>
            <w:shd w:val="clear" w:color="auto" w:fill="auto"/>
            <w:vAlign w:val="center"/>
          </w:tcPr>
          <w:p w14:paraId="533DD9F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20.14</w:t>
            </w:r>
          </w:p>
        </w:tc>
        <w:tc>
          <w:tcPr>
            <w:tcW w:w="1701" w:type="dxa"/>
            <w:tcBorders>
              <w:top w:val="nil"/>
              <w:left w:val="nil"/>
              <w:bottom w:val="single" w:color="auto" w:sz="4" w:space="0"/>
              <w:right w:val="single" w:color="auto" w:sz="4" w:space="0"/>
            </w:tcBorders>
            <w:shd w:val="clear" w:color="auto" w:fill="auto"/>
            <w:vAlign w:val="center"/>
          </w:tcPr>
          <w:p w14:paraId="06DFE945">
            <w:pPr>
              <w:widowControl/>
              <w:jc w:val="right"/>
              <w:rPr>
                <w:rFonts w:ascii="仿宋_GB2312" w:hAnsi="宋体" w:eastAsia="仿宋_GB2312" w:cs="宋体"/>
                <w:color w:val="000000"/>
                <w:kern w:val="0"/>
                <w:sz w:val="18"/>
                <w:szCs w:val="18"/>
              </w:rPr>
            </w:pPr>
          </w:p>
        </w:tc>
      </w:tr>
      <w:tr w14:paraId="24DD0D2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057FB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A007C7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6FB3F96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674079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8.54</w:t>
            </w:r>
          </w:p>
        </w:tc>
        <w:tc>
          <w:tcPr>
            <w:tcW w:w="1701" w:type="dxa"/>
            <w:tcBorders>
              <w:top w:val="nil"/>
              <w:left w:val="nil"/>
              <w:bottom w:val="single" w:color="auto" w:sz="4" w:space="0"/>
              <w:right w:val="single" w:color="auto" w:sz="4" w:space="0"/>
            </w:tcBorders>
            <w:shd w:val="clear" w:color="auto" w:fill="auto"/>
            <w:vAlign w:val="center"/>
          </w:tcPr>
          <w:p w14:paraId="0C54DD3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8.54</w:t>
            </w:r>
          </w:p>
        </w:tc>
        <w:tc>
          <w:tcPr>
            <w:tcW w:w="1701" w:type="dxa"/>
            <w:tcBorders>
              <w:top w:val="nil"/>
              <w:left w:val="nil"/>
              <w:bottom w:val="single" w:color="auto" w:sz="4" w:space="0"/>
              <w:right w:val="single" w:color="auto" w:sz="4" w:space="0"/>
            </w:tcBorders>
            <w:shd w:val="clear" w:color="auto" w:fill="auto"/>
            <w:vAlign w:val="center"/>
          </w:tcPr>
          <w:p w14:paraId="2EB65B65">
            <w:pPr>
              <w:widowControl/>
              <w:jc w:val="right"/>
              <w:rPr>
                <w:rFonts w:ascii="仿宋_GB2312" w:hAnsi="宋体" w:eastAsia="仿宋_GB2312" w:cs="宋体"/>
                <w:color w:val="000000"/>
                <w:kern w:val="0"/>
                <w:sz w:val="18"/>
                <w:szCs w:val="18"/>
              </w:rPr>
            </w:pPr>
          </w:p>
        </w:tc>
      </w:tr>
      <w:tr w14:paraId="15F9F3E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4F6F3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56B1C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92799B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2F40F2D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2.15</w:t>
            </w:r>
          </w:p>
        </w:tc>
        <w:tc>
          <w:tcPr>
            <w:tcW w:w="1701" w:type="dxa"/>
            <w:tcBorders>
              <w:top w:val="nil"/>
              <w:left w:val="nil"/>
              <w:bottom w:val="single" w:color="auto" w:sz="4" w:space="0"/>
              <w:right w:val="single" w:color="auto" w:sz="4" w:space="0"/>
            </w:tcBorders>
            <w:shd w:val="clear" w:color="auto" w:fill="auto"/>
            <w:vAlign w:val="center"/>
          </w:tcPr>
          <w:p w14:paraId="69B141D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2.15</w:t>
            </w:r>
          </w:p>
        </w:tc>
        <w:tc>
          <w:tcPr>
            <w:tcW w:w="1701" w:type="dxa"/>
            <w:tcBorders>
              <w:top w:val="nil"/>
              <w:left w:val="nil"/>
              <w:bottom w:val="single" w:color="auto" w:sz="4" w:space="0"/>
              <w:right w:val="single" w:color="auto" w:sz="4" w:space="0"/>
            </w:tcBorders>
            <w:shd w:val="clear" w:color="auto" w:fill="auto"/>
            <w:vAlign w:val="center"/>
          </w:tcPr>
          <w:p w14:paraId="50382BED">
            <w:pPr>
              <w:widowControl/>
              <w:jc w:val="right"/>
              <w:rPr>
                <w:rFonts w:ascii="仿宋_GB2312" w:hAnsi="宋体" w:eastAsia="仿宋_GB2312" w:cs="宋体"/>
                <w:color w:val="000000"/>
                <w:kern w:val="0"/>
                <w:sz w:val="18"/>
                <w:szCs w:val="18"/>
              </w:rPr>
            </w:pPr>
          </w:p>
        </w:tc>
      </w:tr>
      <w:tr w14:paraId="3D6391A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10D848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EA1488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3C68C3C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A2A931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0.34</w:t>
            </w:r>
          </w:p>
        </w:tc>
        <w:tc>
          <w:tcPr>
            <w:tcW w:w="1701" w:type="dxa"/>
            <w:tcBorders>
              <w:top w:val="nil"/>
              <w:left w:val="nil"/>
              <w:bottom w:val="single" w:color="auto" w:sz="4" w:space="0"/>
              <w:right w:val="single" w:color="auto" w:sz="4" w:space="0"/>
            </w:tcBorders>
            <w:shd w:val="clear" w:color="auto" w:fill="auto"/>
            <w:vAlign w:val="center"/>
          </w:tcPr>
          <w:p w14:paraId="6E589F6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0.34</w:t>
            </w:r>
          </w:p>
        </w:tc>
        <w:tc>
          <w:tcPr>
            <w:tcW w:w="1701" w:type="dxa"/>
            <w:tcBorders>
              <w:top w:val="nil"/>
              <w:left w:val="nil"/>
              <w:bottom w:val="single" w:color="auto" w:sz="4" w:space="0"/>
              <w:right w:val="single" w:color="auto" w:sz="4" w:space="0"/>
            </w:tcBorders>
            <w:shd w:val="clear" w:color="auto" w:fill="auto"/>
            <w:vAlign w:val="center"/>
          </w:tcPr>
          <w:p w14:paraId="58E752E2">
            <w:pPr>
              <w:widowControl/>
              <w:jc w:val="right"/>
              <w:rPr>
                <w:rFonts w:ascii="仿宋_GB2312" w:hAnsi="宋体" w:eastAsia="仿宋_GB2312" w:cs="宋体"/>
                <w:color w:val="000000"/>
                <w:kern w:val="0"/>
                <w:sz w:val="18"/>
                <w:szCs w:val="18"/>
              </w:rPr>
            </w:pPr>
          </w:p>
        </w:tc>
      </w:tr>
      <w:tr w14:paraId="3C8F0F0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D8711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D765D2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0DFD7E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066A06F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16.03</w:t>
            </w:r>
          </w:p>
        </w:tc>
        <w:tc>
          <w:tcPr>
            <w:tcW w:w="1701" w:type="dxa"/>
            <w:tcBorders>
              <w:top w:val="nil"/>
              <w:left w:val="nil"/>
              <w:bottom w:val="single" w:color="auto" w:sz="4" w:space="0"/>
              <w:right w:val="single" w:color="auto" w:sz="4" w:space="0"/>
            </w:tcBorders>
            <w:shd w:val="clear" w:color="auto" w:fill="auto"/>
            <w:vAlign w:val="center"/>
          </w:tcPr>
          <w:p w14:paraId="2C991F7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16.03</w:t>
            </w:r>
          </w:p>
        </w:tc>
        <w:tc>
          <w:tcPr>
            <w:tcW w:w="1701" w:type="dxa"/>
            <w:tcBorders>
              <w:top w:val="nil"/>
              <w:left w:val="nil"/>
              <w:bottom w:val="single" w:color="auto" w:sz="4" w:space="0"/>
              <w:right w:val="single" w:color="auto" w:sz="4" w:space="0"/>
            </w:tcBorders>
            <w:shd w:val="clear" w:color="auto" w:fill="auto"/>
            <w:vAlign w:val="center"/>
          </w:tcPr>
          <w:p w14:paraId="09592938">
            <w:pPr>
              <w:widowControl/>
              <w:jc w:val="right"/>
              <w:rPr>
                <w:rFonts w:ascii="仿宋_GB2312" w:hAnsi="宋体" w:eastAsia="仿宋_GB2312" w:cs="宋体"/>
                <w:color w:val="000000"/>
                <w:kern w:val="0"/>
                <w:sz w:val="18"/>
                <w:szCs w:val="18"/>
              </w:rPr>
            </w:pPr>
          </w:p>
        </w:tc>
      </w:tr>
      <w:tr w14:paraId="3C90DCF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4056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A449B3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5025CF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16B5A2D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20.02</w:t>
            </w:r>
          </w:p>
        </w:tc>
        <w:tc>
          <w:tcPr>
            <w:tcW w:w="1701" w:type="dxa"/>
            <w:tcBorders>
              <w:top w:val="nil"/>
              <w:left w:val="nil"/>
              <w:bottom w:val="single" w:color="auto" w:sz="4" w:space="0"/>
              <w:right w:val="single" w:color="auto" w:sz="4" w:space="0"/>
            </w:tcBorders>
            <w:shd w:val="clear" w:color="auto" w:fill="auto"/>
            <w:vAlign w:val="center"/>
          </w:tcPr>
          <w:p w14:paraId="5133BDA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20.02</w:t>
            </w:r>
          </w:p>
        </w:tc>
        <w:tc>
          <w:tcPr>
            <w:tcW w:w="1701" w:type="dxa"/>
            <w:tcBorders>
              <w:top w:val="nil"/>
              <w:left w:val="nil"/>
              <w:bottom w:val="single" w:color="auto" w:sz="4" w:space="0"/>
              <w:right w:val="single" w:color="auto" w:sz="4" w:space="0"/>
            </w:tcBorders>
            <w:shd w:val="clear" w:color="auto" w:fill="auto"/>
            <w:vAlign w:val="center"/>
          </w:tcPr>
          <w:p w14:paraId="4900BE49">
            <w:pPr>
              <w:widowControl/>
              <w:jc w:val="right"/>
              <w:rPr>
                <w:rFonts w:ascii="仿宋_GB2312" w:hAnsi="宋体" w:eastAsia="仿宋_GB2312" w:cs="宋体"/>
                <w:color w:val="000000"/>
                <w:kern w:val="0"/>
                <w:sz w:val="18"/>
                <w:szCs w:val="18"/>
              </w:rPr>
            </w:pPr>
          </w:p>
        </w:tc>
      </w:tr>
      <w:tr w14:paraId="2E67240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79155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C358EB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DB1CF7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0970C3C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14.16</w:t>
            </w:r>
          </w:p>
        </w:tc>
        <w:tc>
          <w:tcPr>
            <w:tcW w:w="1701" w:type="dxa"/>
            <w:tcBorders>
              <w:top w:val="nil"/>
              <w:left w:val="nil"/>
              <w:bottom w:val="single" w:color="auto" w:sz="4" w:space="0"/>
              <w:right w:val="single" w:color="auto" w:sz="4" w:space="0"/>
            </w:tcBorders>
            <w:shd w:val="clear" w:color="auto" w:fill="auto"/>
            <w:vAlign w:val="center"/>
          </w:tcPr>
          <w:p w14:paraId="46145275">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4AC3B2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14.16</w:t>
            </w:r>
          </w:p>
        </w:tc>
      </w:tr>
      <w:tr w14:paraId="217AF40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DE3C5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9BCE17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E227D9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6C39620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1.94</w:t>
            </w:r>
          </w:p>
        </w:tc>
        <w:tc>
          <w:tcPr>
            <w:tcW w:w="1701" w:type="dxa"/>
            <w:tcBorders>
              <w:top w:val="nil"/>
              <w:left w:val="nil"/>
              <w:bottom w:val="single" w:color="auto" w:sz="4" w:space="0"/>
              <w:right w:val="single" w:color="auto" w:sz="4" w:space="0"/>
            </w:tcBorders>
            <w:shd w:val="clear" w:color="auto" w:fill="auto"/>
            <w:vAlign w:val="center"/>
          </w:tcPr>
          <w:p w14:paraId="70725B4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E25214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1.94</w:t>
            </w:r>
          </w:p>
        </w:tc>
      </w:tr>
      <w:tr w14:paraId="221B426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F0191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9FF66D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618232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0708CCE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c>
          <w:tcPr>
            <w:tcW w:w="1701" w:type="dxa"/>
            <w:tcBorders>
              <w:top w:val="nil"/>
              <w:left w:val="nil"/>
              <w:bottom w:val="single" w:color="auto" w:sz="4" w:space="0"/>
              <w:right w:val="single" w:color="auto" w:sz="4" w:space="0"/>
            </w:tcBorders>
            <w:shd w:val="clear" w:color="auto" w:fill="auto"/>
            <w:vAlign w:val="center"/>
          </w:tcPr>
          <w:p w14:paraId="77AAB0C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A4CDF3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r>
      <w:tr w14:paraId="14B4247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D0317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006118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3DB081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74D3107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602C379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B5E88D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6C822E7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E73E2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B4800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44D35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011C534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1.32</w:t>
            </w:r>
          </w:p>
        </w:tc>
        <w:tc>
          <w:tcPr>
            <w:tcW w:w="1701" w:type="dxa"/>
            <w:tcBorders>
              <w:top w:val="nil"/>
              <w:left w:val="nil"/>
              <w:bottom w:val="single" w:color="auto" w:sz="4" w:space="0"/>
              <w:right w:val="single" w:color="auto" w:sz="4" w:space="0"/>
            </w:tcBorders>
            <w:shd w:val="clear" w:color="auto" w:fill="auto"/>
            <w:vAlign w:val="center"/>
          </w:tcPr>
          <w:p w14:paraId="36B25DC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3C520A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1.32</w:t>
            </w:r>
          </w:p>
        </w:tc>
      </w:tr>
      <w:tr w14:paraId="51A6722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3D3A8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CFA7E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50DD1FF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4E20BBA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1.10</w:t>
            </w:r>
          </w:p>
        </w:tc>
        <w:tc>
          <w:tcPr>
            <w:tcW w:w="1701" w:type="dxa"/>
            <w:tcBorders>
              <w:top w:val="nil"/>
              <w:left w:val="nil"/>
              <w:bottom w:val="single" w:color="auto" w:sz="4" w:space="0"/>
              <w:right w:val="single" w:color="auto" w:sz="4" w:space="0"/>
            </w:tcBorders>
            <w:shd w:val="clear" w:color="auto" w:fill="auto"/>
            <w:vAlign w:val="center"/>
          </w:tcPr>
          <w:p w14:paraId="58CC870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964232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1.10</w:t>
            </w:r>
          </w:p>
        </w:tc>
      </w:tr>
      <w:tr w14:paraId="149CEF7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7719B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922548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6510963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4860263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2.44</w:t>
            </w:r>
          </w:p>
        </w:tc>
        <w:tc>
          <w:tcPr>
            <w:tcW w:w="1701" w:type="dxa"/>
            <w:tcBorders>
              <w:top w:val="nil"/>
              <w:left w:val="nil"/>
              <w:bottom w:val="single" w:color="auto" w:sz="4" w:space="0"/>
              <w:right w:val="single" w:color="auto" w:sz="4" w:space="0"/>
            </w:tcBorders>
            <w:shd w:val="clear" w:color="auto" w:fill="auto"/>
            <w:vAlign w:val="center"/>
          </w:tcPr>
          <w:p w14:paraId="2BA691C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0324C1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2.44</w:t>
            </w:r>
          </w:p>
        </w:tc>
      </w:tr>
      <w:tr w14:paraId="6D410EE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9A453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05D812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0E2FB36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5701EC7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7FD8F1E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0C5545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4B0717F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E4AA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67F049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1E1013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5FF91A7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3.56</w:t>
            </w:r>
          </w:p>
        </w:tc>
        <w:tc>
          <w:tcPr>
            <w:tcW w:w="1701" w:type="dxa"/>
            <w:tcBorders>
              <w:top w:val="nil"/>
              <w:left w:val="nil"/>
              <w:bottom w:val="single" w:color="auto" w:sz="4" w:space="0"/>
              <w:right w:val="single" w:color="auto" w:sz="4" w:space="0"/>
            </w:tcBorders>
            <w:shd w:val="clear" w:color="auto" w:fill="auto"/>
            <w:vAlign w:val="center"/>
          </w:tcPr>
          <w:p w14:paraId="7279F02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AFF9BC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3.56</w:t>
            </w:r>
          </w:p>
        </w:tc>
      </w:tr>
      <w:tr w14:paraId="796F365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2EA12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9E8B015">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EB7CC7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C2C3CA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8.13</w:t>
            </w:r>
          </w:p>
        </w:tc>
        <w:tc>
          <w:tcPr>
            <w:tcW w:w="1701" w:type="dxa"/>
            <w:tcBorders>
              <w:top w:val="nil"/>
              <w:left w:val="nil"/>
              <w:bottom w:val="single" w:color="auto" w:sz="4" w:space="0"/>
              <w:right w:val="single" w:color="auto" w:sz="4" w:space="0"/>
            </w:tcBorders>
            <w:shd w:val="clear" w:color="auto" w:fill="auto"/>
            <w:vAlign w:val="center"/>
          </w:tcPr>
          <w:p w14:paraId="081FFF28">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8.13</w:t>
            </w:r>
          </w:p>
        </w:tc>
        <w:tc>
          <w:tcPr>
            <w:tcW w:w="1701" w:type="dxa"/>
            <w:tcBorders>
              <w:top w:val="nil"/>
              <w:left w:val="nil"/>
              <w:bottom w:val="single" w:color="auto" w:sz="4" w:space="0"/>
              <w:right w:val="single" w:color="auto" w:sz="4" w:space="0"/>
            </w:tcBorders>
            <w:shd w:val="clear" w:color="auto" w:fill="auto"/>
            <w:vAlign w:val="center"/>
          </w:tcPr>
          <w:p w14:paraId="4E8C5A40">
            <w:pPr>
              <w:widowControl/>
              <w:jc w:val="right"/>
              <w:rPr>
                <w:rFonts w:ascii="仿宋_GB2312" w:hAnsi="宋体" w:eastAsia="仿宋_GB2312" w:cs="宋体"/>
                <w:b/>
                <w:color w:val="000000"/>
                <w:kern w:val="0"/>
                <w:sz w:val="18"/>
                <w:szCs w:val="18"/>
              </w:rPr>
            </w:pPr>
          </w:p>
        </w:tc>
      </w:tr>
      <w:tr w14:paraId="798503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84B9C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0D862E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857470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274CD53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8.13</w:t>
            </w:r>
          </w:p>
        </w:tc>
        <w:tc>
          <w:tcPr>
            <w:tcW w:w="1701" w:type="dxa"/>
            <w:tcBorders>
              <w:top w:val="nil"/>
              <w:left w:val="nil"/>
              <w:bottom w:val="single" w:color="auto" w:sz="4" w:space="0"/>
              <w:right w:val="single" w:color="auto" w:sz="4" w:space="0"/>
            </w:tcBorders>
            <w:shd w:val="clear" w:color="auto" w:fill="auto"/>
            <w:vAlign w:val="center"/>
          </w:tcPr>
          <w:p w14:paraId="499BD07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8.13</w:t>
            </w:r>
          </w:p>
        </w:tc>
        <w:tc>
          <w:tcPr>
            <w:tcW w:w="1701" w:type="dxa"/>
            <w:tcBorders>
              <w:top w:val="nil"/>
              <w:left w:val="nil"/>
              <w:bottom w:val="single" w:color="auto" w:sz="4" w:space="0"/>
              <w:right w:val="single" w:color="auto" w:sz="4" w:space="0"/>
            </w:tcBorders>
            <w:shd w:val="clear" w:color="auto" w:fill="auto"/>
            <w:vAlign w:val="center"/>
          </w:tcPr>
          <w:p w14:paraId="7998E48E">
            <w:pPr>
              <w:widowControl/>
              <w:jc w:val="right"/>
              <w:rPr>
                <w:rFonts w:ascii="仿宋_GB2312" w:hAnsi="宋体" w:eastAsia="仿宋_GB2312" w:cs="宋体"/>
                <w:color w:val="000000"/>
                <w:kern w:val="0"/>
                <w:sz w:val="18"/>
                <w:szCs w:val="18"/>
              </w:rPr>
            </w:pPr>
          </w:p>
        </w:tc>
      </w:tr>
      <w:tr w14:paraId="1EB8DD8E">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E1B03B">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3332D1D4">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FA87860">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3D1EC3D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203.83</w:t>
            </w:r>
          </w:p>
        </w:tc>
        <w:tc>
          <w:tcPr>
            <w:tcW w:w="1701" w:type="dxa"/>
            <w:tcBorders>
              <w:top w:val="nil"/>
              <w:left w:val="nil"/>
              <w:bottom w:val="single" w:color="auto" w:sz="4" w:space="0"/>
              <w:right w:val="single" w:color="auto" w:sz="4" w:space="0"/>
            </w:tcBorders>
            <w:shd w:val="clear" w:color="auto" w:fill="auto"/>
            <w:vAlign w:val="center"/>
          </w:tcPr>
          <w:p w14:paraId="604C7F40">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189.67</w:t>
            </w:r>
          </w:p>
        </w:tc>
        <w:tc>
          <w:tcPr>
            <w:tcW w:w="1701" w:type="dxa"/>
            <w:tcBorders>
              <w:top w:val="nil"/>
              <w:left w:val="nil"/>
              <w:bottom w:val="single" w:color="auto" w:sz="4" w:space="0"/>
              <w:right w:val="single" w:color="auto" w:sz="4" w:space="0"/>
            </w:tcBorders>
            <w:shd w:val="clear" w:color="auto" w:fill="auto"/>
            <w:vAlign w:val="center"/>
          </w:tcPr>
          <w:p w14:paraId="71BA9A28">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14.16</w:t>
            </w:r>
          </w:p>
        </w:tc>
      </w:tr>
    </w:tbl>
    <w:p w14:paraId="3B80E9B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0A15859">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48C70541">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0685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16216DE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编制单位：托克逊县科学技术局</w:t>
            </w:r>
          </w:p>
        </w:tc>
        <w:tc>
          <w:tcPr>
            <w:tcW w:w="2720" w:type="dxa"/>
            <w:tcBorders>
              <w:top w:val="nil"/>
              <w:left w:val="nil"/>
              <w:bottom w:val="nil"/>
              <w:right w:val="nil"/>
            </w:tcBorders>
          </w:tcPr>
          <w:p w14:paraId="1B82DDD7">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A432F7D">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4B2F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3EE30DF1">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79A9A5D">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7120A405">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0C41438A">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3EC8B204">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346215BA">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31E844FB">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36AB24CE">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5EAFC196">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7A26DAA">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4D55C1E3">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6DFC04F8">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78578052">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4FE2CF16">
            <w:pPr>
              <w:jc w:val="center"/>
              <w:rPr>
                <w:sz w:val="20"/>
                <w:szCs w:val="20"/>
              </w:rPr>
            </w:pPr>
            <w:r>
              <w:rPr>
                <w:rFonts w:hint="eastAsia" w:ascii="仿宋_GB2312" w:hAnsi="宋体" w:eastAsia="仿宋_GB2312" w:cs="宋体"/>
                <w:b/>
                <w:sz w:val="20"/>
                <w:szCs w:val="20"/>
              </w:rPr>
              <w:t>其他支出</w:t>
            </w:r>
          </w:p>
        </w:tc>
      </w:tr>
      <w:tr w14:paraId="12F58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33EABBD">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464F553D">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6C85EE6F">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6918FA07">
            <w:pPr>
              <w:jc w:val="center"/>
              <w:rPr>
                <w:sz w:val="20"/>
                <w:szCs w:val="20"/>
              </w:rPr>
            </w:pPr>
          </w:p>
        </w:tc>
        <w:tc>
          <w:tcPr>
            <w:tcW w:w="2170" w:type="dxa"/>
            <w:vMerge w:val="continue"/>
            <w:shd w:val="clear" w:color="auto" w:fill="auto"/>
            <w:vAlign w:val="center"/>
          </w:tcPr>
          <w:p w14:paraId="7E3CD959">
            <w:pPr>
              <w:jc w:val="center"/>
              <w:rPr>
                <w:sz w:val="20"/>
                <w:szCs w:val="20"/>
              </w:rPr>
            </w:pPr>
          </w:p>
        </w:tc>
        <w:tc>
          <w:tcPr>
            <w:tcW w:w="950" w:type="dxa"/>
            <w:vMerge w:val="continue"/>
            <w:shd w:val="clear" w:color="auto" w:fill="auto"/>
            <w:vAlign w:val="center"/>
          </w:tcPr>
          <w:p w14:paraId="7F6B205E">
            <w:pPr>
              <w:jc w:val="center"/>
              <w:rPr>
                <w:sz w:val="20"/>
                <w:szCs w:val="20"/>
              </w:rPr>
            </w:pPr>
          </w:p>
        </w:tc>
        <w:tc>
          <w:tcPr>
            <w:tcW w:w="720" w:type="dxa"/>
            <w:vMerge w:val="continue"/>
            <w:shd w:val="clear" w:color="auto" w:fill="auto"/>
            <w:vAlign w:val="center"/>
          </w:tcPr>
          <w:p w14:paraId="4BC5ABDC">
            <w:pPr>
              <w:jc w:val="center"/>
              <w:rPr>
                <w:sz w:val="20"/>
                <w:szCs w:val="20"/>
              </w:rPr>
            </w:pPr>
          </w:p>
        </w:tc>
        <w:tc>
          <w:tcPr>
            <w:tcW w:w="820" w:type="dxa"/>
            <w:vMerge w:val="continue"/>
            <w:shd w:val="clear" w:color="auto" w:fill="auto"/>
            <w:vAlign w:val="center"/>
          </w:tcPr>
          <w:p w14:paraId="795EFE8B">
            <w:pPr>
              <w:jc w:val="center"/>
              <w:rPr>
                <w:sz w:val="20"/>
                <w:szCs w:val="20"/>
              </w:rPr>
            </w:pPr>
          </w:p>
        </w:tc>
        <w:tc>
          <w:tcPr>
            <w:tcW w:w="670" w:type="dxa"/>
            <w:vMerge w:val="continue"/>
            <w:shd w:val="clear" w:color="auto" w:fill="auto"/>
            <w:vAlign w:val="center"/>
          </w:tcPr>
          <w:p w14:paraId="4C5822B7">
            <w:pPr>
              <w:jc w:val="center"/>
              <w:rPr>
                <w:sz w:val="20"/>
                <w:szCs w:val="20"/>
              </w:rPr>
            </w:pPr>
          </w:p>
        </w:tc>
        <w:tc>
          <w:tcPr>
            <w:tcW w:w="710" w:type="dxa"/>
            <w:vMerge w:val="continue"/>
            <w:shd w:val="clear" w:color="auto" w:fill="auto"/>
            <w:vAlign w:val="center"/>
          </w:tcPr>
          <w:p w14:paraId="6C38A902">
            <w:pPr>
              <w:jc w:val="center"/>
              <w:rPr>
                <w:sz w:val="20"/>
                <w:szCs w:val="20"/>
              </w:rPr>
            </w:pPr>
          </w:p>
        </w:tc>
        <w:tc>
          <w:tcPr>
            <w:tcW w:w="700" w:type="dxa"/>
            <w:vMerge w:val="continue"/>
            <w:shd w:val="clear" w:color="auto" w:fill="auto"/>
            <w:vAlign w:val="center"/>
          </w:tcPr>
          <w:p w14:paraId="54B8AC75">
            <w:pPr>
              <w:jc w:val="center"/>
              <w:rPr>
                <w:sz w:val="20"/>
                <w:szCs w:val="20"/>
              </w:rPr>
            </w:pPr>
          </w:p>
        </w:tc>
        <w:tc>
          <w:tcPr>
            <w:tcW w:w="710" w:type="dxa"/>
            <w:vMerge w:val="continue"/>
            <w:shd w:val="clear" w:color="auto" w:fill="auto"/>
            <w:vAlign w:val="center"/>
          </w:tcPr>
          <w:p w14:paraId="4BBCF2B9">
            <w:pPr>
              <w:jc w:val="center"/>
              <w:rPr>
                <w:sz w:val="20"/>
                <w:szCs w:val="20"/>
              </w:rPr>
            </w:pPr>
          </w:p>
        </w:tc>
        <w:tc>
          <w:tcPr>
            <w:tcW w:w="790" w:type="dxa"/>
            <w:vMerge w:val="continue"/>
            <w:shd w:val="clear" w:color="auto" w:fill="auto"/>
          </w:tcPr>
          <w:p w14:paraId="2AB88477">
            <w:pPr>
              <w:jc w:val="center"/>
              <w:rPr>
                <w:sz w:val="20"/>
                <w:szCs w:val="20"/>
              </w:rPr>
            </w:pPr>
          </w:p>
        </w:tc>
        <w:tc>
          <w:tcPr>
            <w:tcW w:w="640" w:type="dxa"/>
            <w:vMerge w:val="continue"/>
            <w:shd w:val="clear" w:color="auto" w:fill="auto"/>
            <w:vAlign w:val="center"/>
          </w:tcPr>
          <w:p w14:paraId="03BE9A3B">
            <w:pPr>
              <w:jc w:val="center"/>
              <w:rPr>
                <w:sz w:val="20"/>
                <w:szCs w:val="20"/>
              </w:rPr>
            </w:pPr>
          </w:p>
        </w:tc>
        <w:tc>
          <w:tcPr>
            <w:tcW w:w="700" w:type="dxa"/>
            <w:vMerge w:val="continue"/>
            <w:shd w:val="clear" w:color="auto" w:fill="auto"/>
          </w:tcPr>
          <w:p w14:paraId="422F8A79">
            <w:pPr>
              <w:jc w:val="center"/>
              <w:rPr>
                <w:sz w:val="20"/>
                <w:szCs w:val="20"/>
              </w:rPr>
            </w:pPr>
          </w:p>
        </w:tc>
        <w:tc>
          <w:tcPr>
            <w:tcW w:w="620" w:type="dxa"/>
            <w:vMerge w:val="continue"/>
            <w:shd w:val="clear" w:color="auto" w:fill="auto"/>
          </w:tcPr>
          <w:p w14:paraId="34E010E9">
            <w:pPr>
              <w:jc w:val="center"/>
              <w:rPr>
                <w:sz w:val="20"/>
                <w:szCs w:val="20"/>
              </w:rPr>
            </w:pPr>
          </w:p>
        </w:tc>
      </w:tr>
      <w:tr w14:paraId="55AEC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B068D9">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206</w:t>
            </w:r>
          </w:p>
        </w:tc>
        <w:tc>
          <w:tcPr>
            <w:tcW w:w="567" w:type="dxa"/>
            <w:shd w:val="clear" w:color="auto" w:fill="auto"/>
            <w:vAlign w:val="center"/>
          </w:tcPr>
          <w:p w14:paraId="5DB34DB5">
            <w:pPr>
              <w:jc w:val="center"/>
              <w:rPr>
                <w:rFonts w:ascii="仿宋_GB2312" w:hAnsi="宋体" w:eastAsia="仿宋_GB2312" w:cs="宋体"/>
                <w:b/>
                <w:sz w:val="18"/>
                <w:szCs w:val="18"/>
              </w:rPr>
            </w:pPr>
          </w:p>
        </w:tc>
        <w:tc>
          <w:tcPr>
            <w:tcW w:w="567" w:type="dxa"/>
            <w:shd w:val="clear" w:color="auto" w:fill="auto"/>
            <w:vAlign w:val="center"/>
          </w:tcPr>
          <w:p w14:paraId="42B902C7">
            <w:pPr>
              <w:jc w:val="center"/>
              <w:rPr>
                <w:rFonts w:ascii="仿宋_GB2312" w:hAnsi="宋体" w:eastAsia="仿宋_GB2312" w:cs="宋体"/>
                <w:b/>
                <w:sz w:val="18"/>
                <w:szCs w:val="18"/>
              </w:rPr>
            </w:pPr>
          </w:p>
        </w:tc>
        <w:tc>
          <w:tcPr>
            <w:tcW w:w="2321" w:type="dxa"/>
            <w:shd w:val="clear" w:color="auto" w:fill="auto"/>
            <w:vAlign w:val="center"/>
          </w:tcPr>
          <w:p w14:paraId="4EAC66F5">
            <w:pPr>
              <w:jc w:val="left"/>
              <w:rPr>
                <w:rFonts w:ascii="仿宋_GB2312" w:hAnsi="宋体" w:eastAsia="仿宋_GB2312" w:cs="宋体"/>
                <w:b/>
                <w:sz w:val="18"/>
                <w:szCs w:val="18"/>
              </w:rPr>
            </w:pPr>
            <w:r>
              <w:rPr>
                <w:rFonts w:hint="eastAsia" w:ascii="仿宋_GB2312" w:hAnsi="宋体" w:eastAsia="仿宋_GB2312" w:cs="宋体"/>
                <w:b/>
                <w:kern w:val="0"/>
                <w:sz w:val="18"/>
                <w:szCs w:val="18"/>
              </w:rPr>
              <w:t>科学技术支出</w:t>
            </w:r>
          </w:p>
        </w:tc>
        <w:tc>
          <w:tcPr>
            <w:tcW w:w="2170" w:type="dxa"/>
            <w:shd w:val="clear" w:color="auto" w:fill="auto"/>
            <w:vAlign w:val="center"/>
          </w:tcPr>
          <w:p w14:paraId="46F6969A">
            <w:pPr>
              <w:jc w:val="left"/>
              <w:rPr>
                <w:rFonts w:ascii="仿宋_GB2312" w:hAnsi="宋体" w:eastAsia="仿宋_GB2312" w:cs="宋体"/>
                <w:b/>
                <w:sz w:val="18"/>
                <w:szCs w:val="18"/>
              </w:rPr>
            </w:pPr>
          </w:p>
        </w:tc>
        <w:tc>
          <w:tcPr>
            <w:tcW w:w="950" w:type="dxa"/>
            <w:shd w:val="clear" w:color="auto" w:fill="auto"/>
            <w:vAlign w:val="center"/>
          </w:tcPr>
          <w:p w14:paraId="7CFC645D">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168.00</w:t>
            </w:r>
          </w:p>
        </w:tc>
        <w:tc>
          <w:tcPr>
            <w:tcW w:w="720" w:type="dxa"/>
            <w:shd w:val="clear" w:color="auto" w:fill="auto"/>
            <w:vAlign w:val="center"/>
          </w:tcPr>
          <w:p w14:paraId="79A33C7E">
            <w:pPr>
              <w:jc w:val="right"/>
              <w:rPr>
                <w:rFonts w:ascii="仿宋_GB2312" w:hAnsi="宋体" w:eastAsia="仿宋_GB2312" w:cs="宋体"/>
                <w:b/>
                <w:sz w:val="18"/>
                <w:szCs w:val="18"/>
              </w:rPr>
            </w:pPr>
          </w:p>
        </w:tc>
        <w:tc>
          <w:tcPr>
            <w:tcW w:w="820" w:type="dxa"/>
            <w:shd w:val="clear" w:color="auto" w:fill="auto"/>
            <w:vAlign w:val="center"/>
          </w:tcPr>
          <w:p w14:paraId="06549F98">
            <w:pPr>
              <w:jc w:val="right"/>
              <w:rPr>
                <w:rFonts w:ascii="仿宋_GB2312" w:hAnsi="宋体" w:eastAsia="仿宋_GB2312" w:cs="宋体"/>
                <w:b/>
                <w:sz w:val="18"/>
                <w:szCs w:val="18"/>
              </w:rPr>
            </w:pPr>
            <w:r>
              <w:rPr>
                <w:rFonts w:hint="eastAsia" w:ascii="仿宋_GB2312" w:hAnsi="宋体" w:eastAsia="仿宋_GB2312" w:cs="宋体"/>
                <w:b/>
                <w:kern w:val="0"/>
                <w:sz w:val="18"/>
                <w:szCs w:val="18"/>
              </w:rPr>
              <w:t>148.00</w:t>
            </w:r>
          </w:p>
        </w:tc>
        <w:tc>
          <w:tcPr>
            <w:tcW w:w="670" w:type="dxa"/>
            <w:shd w:val="clear" w:color="auto" w:fill="auto"/>
            <w:vAlign w:val="center"/>
          </w:tcPr>
          <w:p w14:paraId="777B3A65">
            <w:pPr>
              <w:jc w:val="right"/>
              <w:rPr>
                <w:rFonts w:ascii="仿宋_GB2312" w:hAnsi="宋体" w:eastAsia="仿宋_GB2312" w:cs="宋体"/>
                <w:b/>
                <w:sz w:val="18"/>
                <w:szCs w:val="18"/>
              </w:rPr>
            </w:pPr>
          </w:p>
        </w:tc>
        <w:tc>
          <w:tcPr>
            <w:tcW w:w="710" w:type="dxa"/>
            <w:shd w:val="clear" w:color="auto" w:fill="auto"/>
            <w:vAlign w:val="center"/>
          </w:tcPr>
          <w:p w14:paraId="4D7C2D07">
            <w:pPr>
              <w:jc w:val="right"/>
              <w:rPr>
                <w:rFonts w:ascii="仿宋_GB2312" w:hAnsi="宋体" w:eastAsia="仿宋_GB2312" w:cs="宋体"/>
                <w:b/>
                <w:sz w:val="18"/>
                <w:szCs w:val="18"/>
              </w:rPr>
            </w:pPr>
          </w:p>
        </w:tc>
        <w:tc>
          <w:tcPr>
            <w:tcW w:w="700" w:type="dxa"/>
            <w:shd w:val="clear" w:color="auto" w:fill="auto"/>
            <w:vAlign w:val="center"/>
          </w:tcPr>
          <w:p w14:paraId="2FD83498">
            <w:pPr>
              <w:jc w:val="right"/>
              <w:rPr>
                <w:rFonts w:ascii="仿宋_GB2312" w:hAnsi="宋体" w:eastAsia="仿宋_GB2312" w:cs="宋体"/>
                <w:b/>
                <w:sz w:val="18"/>
                <w:szCs w:val="18"/>
              </w:rPr>
            </w:pPr>
            <w:r>
              <w:rPr>
                <w:rFonts w:hint="eastAsia" w:ascii="仿宋_GB2312" w:hAnsi="宋体" w:eastAsia="仿宋_GB2312" w:cs="宋体"/>
                <w:b/>
                <w:kern w:val="0"/>
                <w:sz w:val="18"/>
                <w:szCs w:val="18"/>
              </w:rPr>
              <w:t>5.00</w:t>
            </w:r>
          </w:p>
        </w:tc>
        <w:tc>
          <w:tcPr>
            <w:tcW w:w="710" w:type="dxa"/>
            <w:shd w:val="clear" w:color="auto" w:fill="auto"/>
            <w:vAlign w:val="center"/>
          </w:tcPr>
          <w:p w14:paraId="146676E6">
            <w:pPr>
              <w:jc w:val="right"/>
              <w:rPr>
                <w:rFonts w:ascii="仿宋_GB2312" w:hAnsi="宋体" w:eastAsia="仿宋_GB2312" w:cs="宋体"/>
                <w:b/>
                <w:sz w:val="18"/>
                <w:szCs w:val="18"/>
              </w:rPr>
            </w:pPr>
            <w:r>
              <w:rPr>
                <w:rFonts w:hint="eastAsia" w:ascii="仿宋_GB2312" w:hAnsi="宋体" w:eastAsia="仿宋_GB2312" w:cs="宋体"/>
                <w:b/>
                <w:kern w:val="0"/>
                <w:sz w:val="18"/>
                <w:szCs w:val="18"/>
              </w:rPr>
              <w:t>15.00</w:t>
            </w:r>
          </w:p>
        </w:tc>
        <w:tc>
          <w:tcPr>
            <w:tcW w:w="790" w:type="dxa"/>
            <w:shd w:val="clear" w:color="auto" w:fill="auto"/>
            <w:vAlign w:val="center"/>
          </w:tcPr>
          <w:p w14:paraId="39EC1A90">
            <w:pPr>
              <w:jc w:val="right"/>
              <w:rPr>
                <w:rFonts w:ascii="仿宋_GB2312" w:hAnsi="宋体" w:eastAsia="仿宋_GB2312" w:cs="宋体"/>
                <w:b/>
                <w:sz w:val="18"/>
                <w:szCs w:val="18"/>
              </w:rPr>
            </w:pPr>
          </w:p>
        </w:tc>
        <w:tc>
          <w:tcPr>
            <w:tcW w:w="640" w:type="dxa"/>
            <w:shd w:val="clear" w:color="auto" w:fill="auto"/>
            <w:vAlign w:val="center"/>
          </w:tcPr>
          <w:p w14:paraId="31C3EB51">
            <w:pPr>
              <w:jc w:val="right"/>
              <w:rPr>
                <w:rFonts w:ascii="仿宋_GB2312" w:hAnsi="宋体" w:eastAsia="仿宋_GB2312" w:cs="宋体"/>
                <w:b/>
                <w:sz w:val="18"/>
                <w:szCs w:val="18"/>
              </w:rPr>
            </w:pPr>
          </w:p>
        </w:tc>
        <w:tc>
          <w:tcPr>
            <w:tcW w:w="700" w:type="dxa"/>
            <w:shd w:val="clear" w:color="auto" w:fill="auto"/>
            <w:vAlign w:val="center"/>
          </w:tcPr>
          <w:p w14:paraId="44275692">
            <w:pPr>
              <w:jc w:val="right"/>
              <w:rPr>
                <w:rFonts w:ascii="仿宋_GB2312" w:hAnsi="宋体" w:eastAsia="仿宋_GB2312" w:cs="宋体"/>
                <w:b/>
                <w:sz w:val="18"/>
                <w:szCs w:val="18"/>
              </w:rPr>
            </w:pPr>
          </w:p>
        </w:tc>
        <w:tc>
          <w:tcPr>
            <w:tcW w:w="620" w:type="dxa"/>
            <w:shd w:val="clear" w:color="auto" w:fill="auto"/>
            <w:vAlign w:val="center"/>
          </w:tcPr>
          <w:p w14:paraId="3430F834">
            <w:pPr>
              <w:jc w:val="right"/>
              <w:rPr>
                <w:rFonts w:ascii="仿宋_GB2312" w:hAnsi="宋体" w:eastAsia="仿宋_GB2312" w:cs="宋体"/>
                <w:b/>
                <w:sz w:val="18"/>
                <w:szCs w:val="18"/>
              </w:rPr>
            </w:pPr>
          </w:p>
        </w:tc>
      </w:tr>
      <w:tr w14:paraId="2917D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C6B5985">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206</w:t>
            </w:r>
          </w:p>
        </w:tc>
        <w:tc>
          <w:tcPr>
            <w:tcW w:w="567" w:type="dxa"/>
            <w:shd w:val="clear" w:color="auto" w:fill="auto"/>
            <w:vAlign w:val="center"/>
          </w:tcPr>
          <w:p w14:paraId="2D560E2C">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596A7311">
            <w:pPr>
              <w:jc w:val="center"/>
              <w:rPr>
                <w:rFonts w:ascii="仿宋_GB2312" w:hAnsi="宋体" w:eastAsia="仿宋_GB2312" w:cs="宋体"/>
                <w:b/>
                <w:sz w:val="18"/>
                <w:szCs w:val="18"/>
              </w:rPr>
            </w:pPr>
          </w:p>
        </w:tc>
        <w:tc>
          <w:tcPr>
            <w:tcW w:w="2321" w:type="dxa"/>
            <w:shd w:val="clear" w:color="auto" w:fill="auto"/>
            <w:vAlign w:val="center"/>
          </w:tcPr>
          <w:p w14:paraId="63CD3F25">
            <w:pPr>
              <w:jc w:val="left"/>
              <w:rPr>
                <w:rFonts w:ascii="仿宋_GB2312" w:hAnsi="宋体" w:eastAsia="仿宋_GB2312" w:cs="宋体"/>
                <w:b/>
                <w:sz w:val="18"/>
                <w:szCs w:val="18"/>
              </w:rPr>
            </w:pPr>
            <w:r>
              <w:rPr>
                <w:rFonts w:hint="eastAsia" w:ascii="仿宋_GB2312" w:hAnsi="宋体" w:eastAsia="仿宋_GB2312" w:cs="宋体"/>
                <w:b/>
                <w:kern w:val="0"/>
                <w:sz w:val="18"/>
                <w:szCs w:val="18"/>
              </w:rPr>
              <w:t>科学技术管理事务</w:t>
            </w:r>
          </w:p>
        </w:tc>
        <w:tc>
          <w:tcPr>
            <w:tcW w:w="2170" w:type="dxa"/>
            <w:shd w:val="clear" w:color="auto" w:fill="auto"/>
            <w:vAlign w:val="center"/>
          </w:tcPr>
          <w:p w14:paraId="53FC64D4">
            <w:pPr>
              <w:jc w:val="left"/>
              <w:rPr>
                <w:rFonts w:ascii="仿宋_GB2312" w:hAnsi="宋体" w:eastAsia="仿宋_GB2312" w:cs="宋体"/>
                <w:b/>
                <w:sz w:val="18"/>
                <w:szCs w:val="18"/>
              </w:rPr>
            </w:pPr>
          </w:p>
        </w:tc>
        <w:tc>
          <w:tcPr>
            <w:tcW w:w="950" w:type="dxa"/>
            <w:shd w:val="clear" w:color="auto" w:fill="auto"/>
            <w:vAlign w:val="center"/>
          </w:tcPr>
          <w:p w14:paraId="14B4F28F">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102.00</w:t>
            </w:r>
          </w:p>
        </w:tc>
        <w:tc>
          <w:tcPr>
            <w:tcW w:w="720" w:type="dxa"/>
            <w:shd w:val="clear" w:color="auto" w:fill="auto"/>
            <w:vAlign w:val="center"/>
          </w:tcPr>
          <w:p w14:paraId="7CCA0DBF">
            <w:pPr>
              <w:jc w:val="right"/>
              <w:rPr>
                <w:rFonts w:ascii="仿宋_GB2312" w:hAnsi="宋体" w:eastAsia="仿宋_GB2312" w:cs="宋体"/>
                <w:b/>
                <w:sz w:val="18"/>
                <w:szCs w:val="18"/>
              </w:rPr>
            </w:pPr>
          </w:p>
        </w:tc>
        <w:tc>
          <w:tcPr>
            <w:tcW w:w="820" w:type="dxa"/>
            <w:shd w:val="clear" w:color="auto" w:fill="auto"/>
            <w:vAlign w:val="center"/>
          </w:tcPr>
          <w:p w14:paraId="6E7E4242">
            <w:pPr>
              <w:jc w:val="right"/>
              <w:rPr>
                <w:rFonts w:ascii="仿宋_GB2312" w:hAnsi="宋体" w:eastAsia="仿宋_GB2312" w:cs="宋体"/>
                <w:b/>
                <w:sz w:val="18"/>
                <w:szCs w:val="18"/>
              </w:rPr>
            </w:pPr>
            <w:r>
              <w:rPr>
                <w:rFonts w:hint="eastAsia" w:ascii="仿宋_GB2312" w:hAnsi="宋体" w:eastAsia="仿宋_GB2312" w:cs="宋体"/>
                <w:b/>
                <w:kern w:val="0"/>
                <w:sz w:val="18"/>
                <w:szCs w:val="18"/>
              </w:rPr>
              <w:t>102.00</w:t>
            </w:r>
          </w:p>
        </w:tc>
        <w:tc>
          <w:tcPr>
            <w:tcW w:w="670" w:type="dxa"/>
            <w:shd w:val="clear" w:color="auto" w:fill="auto"/>
            <w:vAlign w:val="center"/>
          </w:tcPr>
          <w:p w14:paraId="7CC0D123">
            <w:pPr>
              <w:jc w:val="right"/>
              <w:rPr>
                <w:rFonts w:ascii="仿宋_GB2312" w:hAnsi="宋体" w:eastAsia="仿宋_GB2312" w:cs="宋体"/>
                <w:b/>
                <w:sz w:val="18"/>
                <w:szCs w:val="18"/>
              </w:rPr>
            </w:pPr>
          </w:p>
        </w:tc>
        <w:tc>
          <w:tcPr>
            <w:tcW w:w="710" w:type="dxa"/>
            <w:shd w:val="clear" w:color="auto" w:fill="auto"/>
            <w:vAlign w:val="center"/>
          </w:tcPr>
          <w:p w14:paraId="0C2432F7">
            <w:pPr>
              <w:jc w:val="right"/>
              <w:rPr>
                <w:rFonts w:ascii="仿宋_GB2312" w:hAnsi="宋体" w:eastAsia="仿宋_GB2312" w:cs="宋体"/>
                <w:b/>
                <w:sz w:val="18"/>
                <w:szCs w:val="18"/>
              </w:rPr>
            </w:pPr>
          </w:p>
        </w:tc>
        <w:tc>
          <w:tcPr>
            <w:tcW w:w="700" w:type="dxa"/>
            <w:shd w:val="clear" w:color="auto" w:fill="auto"/>
            <w:vAlign w:val="center"/>
          </w:tcPr>
          <w:p w14:paraId="63C3DBF6">
            <w:pPr>
              <w:jc w:val="right"/>
              <w:rPr>
                <w:rFonts w:ascii="仿宋_GB2312" w:hAnsi="宋体" w:eastAsia="仿宋_GB2312" w:cs="宋体"/>
                <w:b/>
                <w:sz w:val="18"/>
                <w:szCs w:val="18"/>
              </w:rPr>
            </w:pPr>
          </w:p>
        </w:tc>
        <w:tc>
          <w:tcPr>
            <w:tcW w:w="710" w:type="dxa"/>
            <w:shd w:val="clear" w:color="auto" w:fill="auto"/>
            <w:vAlign w:val="center"/>
          </w:tcPr>
          <w:p w14:paraId="6BDA48FA">
            <w:pPr>
              <w:jc w:val="right"/>
              <w:rPr>
                <w:rFonts w:ascii="仿宋_GB2312" w:hAnsi="宋体" w:eastAsia="仿宋_GB2312" w:cs="宋体"/>
                <w:b/>
                <w:sz w:val="18"/>
                <w:szCs w:val="18"/>
              </w:rPr>
            </w:pPr>
          </w:p>
        </w:tc>
        <w:tc>
          <w:tcPr>
            <w:tcW w:w="790" w:type="dxa"/>
            <w:shd w:val="clear" w:color="auto" w:fill="auto"/>
            <w:vAlign w:val="center"/>
          </w:tcPr>
          <w:p w14:paraId="302E8C24">
            <w:pPr>
              <w:jc w:val="right"/>
              <w:rPr>
                <w:rFonts w:ascii="仿宋_GB2312" w:hAnsi="宋体" w:eastAsia="仿宋_GB2312" w:cs="宋体"/>
                <w:b/>
                <w:sz w:val="18"/>
                <w:szCs w:val="18"/>
              </w:rPr>
            </w:pPr>
          </w:p>
        </w:tc>
        <w:tc>
          <w:tcPr>
            <w:tcW w:w="640" w:type="dxa"/>
            <w:shd w:val="clear" w:color="auto" w:fill="auto"/>
            <w:vAlign w:val="center"/>
          </w:tcPr>
          <w:p w14:paraId="04C31B85">
            <w:pPr>
              <w:jc w:val="right"/>
              <w:rPr>
                <w:rFonts w:ascii="仿宋_GB2312" w:hAnsi="宋体" w:eastAsia="仿宋_GB2312" w:cs="宋体"/>
                <w:b/>
                <w:sz w:val="18"/>
                <w:szCs w:val="18"/>
              </w:rPr>
            </w:pPr>
          </w:p>
        </w:tc>
        <w:tc>
          <w:tcPr>
            <w:tcW w:w="700" w:type="dxa"/>
            <w:shd w:val="clear" w:color="auto" w:fill="auto"/>
            <w:vAlign w:val="center"/>
          </w:tcPr>
          <w:p w14:paraId="4C037A02">
            <w:pPr>
              <w:jc w:val="right"/>
              <w:rPr>
                <w:rFonts w:ascii="仿宋_GB2312" w:hAnsi="宋体" w:eastAsia="仿宋_GB2312" w:cs="宋体"/>
                <w:b/>
                <w:sz w:val="18"/>
                <w:szCs w:val="18"/>
              </w:rPr>
            </w:pPr>
          </w:p>
        </w:tc>
        <w:tc>
          <w:tcPr>
            <w:tcW w:w="620" w:type="dxa"/>
            <w:shd w:val="clear" w:color="auto" w:fill="auto"/>
            <w:vAlign w:val="center"/>
          </w:tcPr>
          <w:p w14:paraId="3C6C7D83">
            <w:pPr>
              <w:jc w:val="right"/>
              <w:rPr>
                <w:rFonts w:ascii="仿宋_GB2312" w:hAnsi="宋体" w:eastAsia="仿宋_GB2312" w:cs="宋体"/>
                <w:b/>
                <w:sz w:val="18"/>
                <w:szCs w:val="18"/>
              </w:rPr>
            </w:pPr>
          </w:p>
        </w:tc>
      </w:tr>
      <w:tr w14:paraId="2B1B4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3589082">
            <w:pPr>
              <w:jc w:val="center"/>
              <w:rPr>
                <w:rFonts w:ascii="仿宋_GB2312" w:hAnsi="宋体" w:eastAsia="仿宋_GB2312" w:cs="宋体"/>
                <w:sz w:val="18"/>
                <w:szCs w:val="18"/>
              </w:rPr>
            </w:pPr>
            <w:r>
              <w:rPr>
                <w:rFonts w:hint="eastAsia" w:ascii="仿宋_GB2312" w:hAnsi="宋体" w:eastAsia="仿宋_GB2312" w:cs="宋体"/>
                <w:kern w:val="0"/>
                <w:sz w:val="18"/>
                <w:szCs w:val="18"/>
              </w:rPr>
              <w:t>206</w:t>
            </w:r>
          </w:p>
        </w:tc>
        <w:tc>
          <w:tcPr>
            <w:tcW w:w="567" w:type="dxa"/>
            <w:shd w:val="clear" w:color="auto" w:fill="auto"/>
            <w:vAlign w:val="center"/>
          </w:tcPr>
          <w:p w14:paraId="47AC8BD1">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417C9A6E">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43D4F11">
            <w:pPr>
              <w:jc w:val="left"/>
              <w:rPr>
                <w:rFonts w:ascii="仿宋_GB2312" w:hAnsi="宋体" w:eastAsia="仿宋_GB2312" w:cs="宋体"/>
                <w:sz w:val="18"/>
                <w:szCs w:val="18"/>
              </w:rPr>
            </w:pPr>
            <w:r>
              <w:rPr>
                <w:rFonts w:hint="eastAsia" w:ascii="仿宋_GB2312" w:hAnsi="宋体" w:eastAsia="仿宋_GB2312" w:cs="宋体"/>
                <w:kern w:val="0"/>
                <w:sz w:val="18"/>
                <w:szCs w:val="18"/>
              </w:rPr>
              <w:t>其他科学技术管理事务支出</w:t>
            </w:r>
          </w:p>
        </w:tc>
        <w:tc>
          <w:tcPr>
            <w:tcW w:w="2170" w:type="dxa"/>
            <w:shd w:val="clear" w:color="auto" w:fill="auto"/>
            <w:vAlign w:val="center"/>
          </w:tcPr>
          <w:p w14:paraId="1F0F289A">
            <w:pPr>
              <w:jc w:val="left"/>
              <w:rPr>
                <w:rFonts w:ascii="仿宋_GB2312" w:hAnsi="宋体" w:eastAsia="仿宋_GB2312" w:cs="宋体"/>
                <w:sz w:val="18"/>
                <w:szCs w:val="18"/>
              </w:rPr>
            </w:pPr>
            <w:r>
              <w:rPr>
                <w:rFonts w:hint="eastAsia" w:ascii="仿宋_GB2312" w:hAnsi="宋体" w:eastAsia="仿宋_GB2312" w:cs="宋体"/>
                <w:kern w:val="0"/>
                <w:sz w:val="18"/>
                <w:szCs w:val="18"/>
              </w:rPr>
              <w:t>科技创新项目</w:t>
            </w:r>
          </w:p>
        </w:tc>
        <w:tc>
          <w:tcPr>
            <w:tcW w:w="950" w:type="dxa"/>
            <w:shd w:val="clear" w:color="auto" w:fill="auto"/>
            <w:vAlign w:val="center"/>
          </w:tcPr>
          <w:p w14:paraId="2395653A">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35592E46">
            <w:pPr>
              <w:jc w:val="right"/>
              <w:rPr>
                <w:rFonts w:ascii="仿宋_GB2312" w:hAnsi="宋体" w:eastAsia="仿宋_GB2312" w:cs="宋体"/>
                <w:sz w:val="18"/>
                <w:szCs w:val="18"/>
              </w:rPr>
            </w:pPr>
          </w:p>
        </w:tc>
        <w:tc>
          <w:tcPr>
            <w:tcW w:w="820" w:type="dxa"/>
            <w:shd w:val="clear" w:color="auto" w:fill="auto"/>
            <w:vAlign w:val="center"/>
          </w:tcPr>
          <w:p w14:paraId="395102DB">
            <w:pPr>
              <w:jc w:val="right"/>
              <w:rPr>
                <w:rFonts w:ascii="仿宋_GB2312" w:hAnsi="宋体" w:eastAsia="仿宋_GB2312" w:cs="宋体"/>
                <w:sz w:val="18"/>
                <w:szCs w:val="18"/>
              </w:rPr>
            </w:pPr>
            <w:r>
              <w:rPr>
                <w:rFonts w:hint="eastAsia" w:ascii="仿宋_GB2312" w:hAnsi="宋体" w:eastAsia="仿宋_GB2312" w:cs="宋体"/>
                <w:kern w:val="0"/>
                <w:sz w:val="18"/>
                <w:szCs w:val="18"/>
              </w:rPr>
              <w:t>100.00</w:t>
            </w:r>
          </w:p>
        </w:tc>
        <w:tc>
          <w:tcPr>
            <w:tcW w:w="670" w:type="dxa"/>
            <w:shd w:val="clear" w:color="auto" w:fill="auto"/>
            <w:vAlign w:val="center"/>
          </w:tcPr>
          <w:p w14:paraId="73E753B6">
            <w:pPr>
              <w:jc w:val="right"/>
              <w:rPr>
                <w:rFonts w:ascii="仿宋_GB2312" w:hAnsi="宋体" w:eastAsia="仿宋_GB2312" w:cs="宋体"/>
                <w:sz w:val="18"/>
                <w:szCs w:val="18"/>
              </w:rPr>
            </w:pPr>
          </w:p>
        </w:tc>
        <w:tc>
          <w:tcPr>
            <w:tcW w:w="710" w:type="dxa"/>
            <w:shd w:val="clear" w:color="auto" w:fill="auto"/>
            <w:vAlign w:val="center"/>
          </w:tcPr>
          <w:p w14:paraId="0C836A40">
            <w:pPr>
              <w:jc w:val="right"/>
              <w:rPr>
                <w:rFonts w:ascii="仿宋_GB2312" w:hAnsi="宋体" w:eastAsia="仿宋_GB2312" w:cs="宋体"/>
                <w:sz w:val="18"/>
                <w:szCs w:val="18"/>
              </w:rPr>
            </w:pPr>
          </w:p>
        </w:tc>
        <w:tc>
          <w:tcPr>
            <w:tcW w:w="700" w:type="dxa"/>
            <w:shd w:val="clear" w:color="auto" w:fill="auto"/>
            <w:vAlign w:val="center"/>
          </w:tcPr>
          <w:p w14:paraId="288FD9EA">
            <w:pPr>
              <w:jc w:val="right"/>
              <w:rPr>
                <w:rFonts w:ascii="仿宋_GB2312" w:hAnsi="宋体" w:eastAsia="仿宋_GB2312" w:cs="宋体"/>
                <w:sz w:val="18"/>
                <w:szCs w:val="18"/>
              </w:rPr>
            </w:pPr>
          </w:p>
        </w:tc>
        <w:tc>
          <w:tcPr>
            <w:tcW w:w="710" w:type="dxa"/>
            <w:shd w:val="clear" w:color="auto" w:fill="auto"/>
            <w:vAlign w:val="center"/>
          </w:tcPr>
          <w:p w14:paraId="31A7B67B">
            <w:pPr>
              <w:jc w:val="right"/>
              <w:rPr>
                <w:rFonts w:ascii="仿宋_GB2312" w:hAnsi="宋体" w:eastAsia="仿宋_GB2312" w:cs="宋体"/>
                <w:sz w:val="18"/>
                <w:szCs w:val="18"/>
              </w:rPr>
            </w:pPr>
          </w:p>
        </w:tc>
        <w:tc>
          <w:tcPr>
            <w:tcW w:w="790" w:type="dxa"/>
            <w:shd w:val="clear" w:color="auto" w:fill="auto"/>
            <w:vAlign w:val="center"/>
          </w:tcPr>
          <w:p w14:paraId="0A1069AC">
            <w:pPr>
              <w:jc w:val="right"/>
              <w:rPr>
                <w:rFonts w:ascii="仿宋_GB2312" w:hAnsi="宋体" w:eastAsia="仿宋_GB2312" w:cs="宋体"/>
                <w:sz w:val="18"/>
                <w:szCs w:val="18"/>
              </w:rPr>
            </w:pPr>
          </w:p>
        </w:tc>
        <w:tc>
          <w:tcPr>
            <w:tcW w:w="640" w:type="dxa"/>
            <w:shd w:val="clear" w:color="auto" w:fill="auto"/>
            <w:vAlign w:val="center"/>
          </w:tcPr>
          <w:p w14:paraId="32B2AEEC">
            <w:pPr>
              <w:jc w:val="right"/>
              <w:rPr>
                <w:rFonts w:ascii="仿宋_GB2312" w:hAnsi="宋体" w:eastAsia="仿宋_GB2312" w:cs="宋体"/>
                <w:sz w:val="18"/>
                <w:szCs w:val="18"/>
              </w:rPr>
            </w:pPr>
          </w:p>
        </w:tc>
        <w:tc>
          <w:tcPr>
            <w:tcW w:w="700" w:type="dxa"/>
            <w:shd w:val="clear" w:color="auto" w:fill="auto"/>
            <w:vAlign w:val="center"/>
          </w:tcPr>
          <w:p w14:paraId="0BED597F">
            <w:pPr>
              <w:jc w:val="right"/>
              <w:rPr>
                <w:rFonts w:ascii="仿宋_GB2312" w:hAnsi="宋体" w:eastAsia="仿宋_GB2312" w:cs="宋体"/>
                <w:sz w:val="18"/>
                <w:szCs w:val="18"/>
              </w:rPr>
            </w:pPr>
          </w:p>
        </w:tc>
        <w:tc>
          <w:tcPr>
            <w:tcW w:w="620" w:type="dxa"/>
            <w:shd w:val="clear" w:color="auto" w:fill="auto"/>
            <w:vAlign w:val="center"/>
          </w:tcPr>
          <w:p w14:paraId="2B8F14BC">
            <w:pPr>
              <w:jc w:val="right"/>
              <w:rPr>
                <w:rFonts w:ascii="仿宋_GB2312" w:hAnsi="宋体" w:eastAsia="仿宋_GB2312" w:cs="宋体"/>
                <w:sz w:val="18"/>
                <w:szCs w:val="18"/>
              </w:rPr>
            </w:pPr>
          </w:p>
        </w:tc>
      </w:tr>
      <w:tr w14:paraId="7A4A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B04121">
            <w:pPr>
              <w:jc w:val="center"/>
              <w:rPr>
                <w:rFonts w:ascii="仿宋_GB2312" w:hAnsi="宋体" w:eastAsia="仿宋_GB2312" w:cs="宋体"/>
                <w:sz w:val="18"/>
                <w:szCs w:val="18"/>
              </w:rPr>
            </w:pPr>
            <w:r>
              <w:rPr>
                <w:rFonts w:hint="eastAsia" w:ascii="仿宋_GB2312" w:hAnsi="宋体" w:eastAsia="仿宋_GB2312" w:cs="宋体"/>
                <w:kern w:val="0"/>
                <w:sz w:val="18"/>
                <w:szCs w:val="18"/>
              </w:rPr>
              <w:t>206</w:t>
            </w:r>
          </w:p>
        </w:tc>
        <w:tc>
          <w:tcPr>
            <w:tcW w:w="567" w:type="dxa"/>
            <w:shd w:val="clear" w:color="auto" w:fill="auto"/>
            <w:vAlign w:val="center"/>
          </w:tcPr>
          <w:p w14:paraId="37BF71D2">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467E4F2B">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6B00234">
            <w:pPr>
              <w:jc w:val="left"/>
              <w:rPr>
                <w:rFonts w:ascii="仿宋_GB2312" w:hAnsi="宋体" w:eastAsia="仿宋_GB2312" w:cs="宋体"/>
                <w:sz w:val="18"/>
                <w:szCs w:val="18"/>
              </w:rPr>
            </w:pPr>
            <w:r>
              <w:rPr>
                <w:rFonts w:hint="eastAsia" w:ascii="仿宋_GB2312" w:hAnsi="宋体" w:eastAsia="仿宋_GB2312" w:cs="宋体"/>
                <w:kern w:val="0"/>
                <w:sz w:val="18"/>
                <w:szCs w:val="18"/>
              </w:rPr>
              <w:t>其他科学技术管理事务支出</w:t>
            </w:r>
          </w:p>
        </w:tc>
        <w:tc>
          <w:tcPr>
            <w:tcW w:w="2170" w:type="dxa"/>
            <w:shd w:val="clear" w:color="auto" w:fill="auto"/>
            <w:vAlign w:val="center"/>
          </w:tcPr>
          <w:p w14:paraId="59518012">
            <w:pPr>
              <w:jc w:val="left"/>
              <w:rPr>
                <w:rFonts w:ascii="仿宋_GB2312" w:hAnsi="宋体" w:eastAsia="仿宋_GB2312" w:cs="宋体"/>
                <w:sz w:val="18"/>
                <w:szCs w:val="18"/>
              </w:rPr>
            </w:pPr>
            <w:r>
              <w:rPr>
                <w:rFonts w:hint="eastAsia" w:ascii="仿宋_GB2312" w:hAnsi="宋体" w:eastAsia="仿宋_GB2312" w:cs="宋体"/>
                <w:kern w:val="0"/>
                <w:sz w:val="18"/>
                <w:szCs w:val="18"/>
              </w:rPr>
              <w:t>综合业务费（购买科技咨询服务和县科技馆采购展品项目）</w:t>
            </w:r>
          </w:p>
        </w:tc>
        <w:tc>
          <w:tcPr>
            <w:tcW w:w="950" w:type="dxa"/>
            <w:shd w:val="clear" w:color="auto" w:fill="auto"/>
            <w:vAlign w:val="center"/>
          </w:tcPr>
          <w:p w14:paraId="26AB240F">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2.00</w:t>
            </w:r>
          </w:p>
        </w:tc>
        <w:tc>
          <w:tcPr>
            <w:tcW w:w="720" w:type="dxa"/>
            <w:shd w:val="clear" w:color="auto" w:fill="auto"/>
            <w:vAlign w:val="center"/>
          </w:tcPr>
          <w:p w14:paraId="0E930E0C">
            <w:pPr>
              <w:jc w:val="right"/>
              <w:rPr>
                <w:rFonts w:ascii="仿宋_GB2312" w:hAnsi="宋体" w:eastAsia="仿宋_GB2312" w:cs="宋体"/>
                <w:sz w:val="18"/>
                <w:szCs w:val="18"/>
              </w:rPr>
            </w:pPr>
          </w:p>
        </w:tc>
        <w:tc>
          <w:tcPr>
            <w:tcW w:w="820" w:type="dxa"/>
            <w:shd w:val="clear" w:color="auto" w:fill="auto"/>
            <w:vAlign w:val="center"/>
          </w:tcPr>
          <w:p w14:paraId="3A8E977C">
            <w:pPr>
              <w:jc w:val="right"/>
              <w:rPr>
                <w:rFonts w:ascii="仿宋_GB2312" w:hAnsi="宋体" w:eastAsia="仿宋_GB2312" w:cs="宋体"/>
                <w:sz w:val="18"/>
                <w:szCs w:val="18"/>
              </w:rPr>
            </w:pPr>
            <w:r>
              <w:rPr>
                <w:rFonts w:hint="eastAsia" w:ascii="仿宋_GB2312" w:hAnsi="宋体" w:eastAsia="仿宋_GB2312" w:cs="宋体"/>
                <w:kern w:val="0"/>
                <w:sz w:val="18"/>
                <w:szCs w:val="18"/>
              </w:rPr>
              <w:t>2.00</w:t>
            </w:r>
          </w:p>
        </w:tc>
        <w:tc>
          <w:tcPr>
            <w:tcW w:w="670" w:type="dxa"/>
            <w:shd w:val="clear" w:color="auto" w:fill="auto"/>
            <w:vAlign w:val="center"/>
          </w:tcPr>
          <w:p w14:paraId="0B564193">
            <w:pPr>
              <w:jc w:val="right"/>
              <w:rPr>
                <w:rFonts w:ascii="仿宋_GB2312" w:hAnsi="宋体" w:eastAsia="仿宋_GB2312" w:cs="宋体"/>
                <w:sz w:val="18"/>
                <w:szCs w:val="18"/>
              </w:rPr>
            </w:pPr>
          </w:p>
        </w:tc>
        <w:tc>
          <w:tcPr>
            <w:tcW w:w="710" w:type="dxa"/>
            <w:shd w:val="clear" w:color="auto" w:fill="auto"/>
            <w:vAlign w:val="center"/>
          </w:tcPr>
          <w:p w14:paraId="071E497F">
            <w:pPr>
              <w:jc w:val="right"/>
              <w:rPr>
                <w:rFonts w:ascii="仿宋_GB2312" w:hAnsi="宋体" w:eastAsia="仿宋_GB2312" w:cs="宋体"/>
                <w:sz w:val="18"/>
                <w:szCs w:val="18"/>
              </w:rPr>
            </w:pPr>
          </w:p>
        </w:tc>
        <w:tc>
          <w:tcPr>
            <w:tcW w:w="700" w:type="dxa"/>
            <w:shd w:val="clear" w:color="auto" w:fill="auto"/>
            <w:vAlign w:val="center"/>
          </w:tcPr>
          <w:p w14:paraId="2FF63D3E">
            <w:pPr>
              <w:jc w:val="right"/>
              <w:rPr>
                <w:rFonts w:ascii="仿宋_GB2312" w:hAnsi="宋体" w:eastAsia="仿宋_GB2312" w:cs="宋体"/>
                <w:sz w:val="18"/>
                <w:szCs w:val="18"/>
              </w:rPr>
            </w:pPr>
          </w:p>
        </w:tc>
        <w:tc>
          <w:tcPr>
            <w:tcW w:w="710" w:type="dxa"/>
            <w:shd w:val="clear" w:color="auto" w:fill="auto"/>
            <w:vAlign w:val="center"/>
          </w:tcPr>
          <w:p w14:paraId="14983E88">
            <w:pPr>
              <w:jc w:val="right"/>
              <w:rPr>
                <w:rFonts w:ascii="仿宋_GB2312" w:hAnsi="宋体" w:eastAsia="仿宋_GB2312" w:cs="宋体"/>
                <w:sz w:val="18"/>
                <w:szCs w:val="18"/>
              </w:rPr>
            </w:pPr>
          </w:p>
        </w:tc>
        <w:tc>
          <w:tcPr>
            <w:tcW w:w="790" w:type="dxa"/>
            <w:shd w:val="clear" w:color="auto" w:fill="auto"/>
            <w:vAlign w:val="center"/>
          </w:tcPr>
          <w:p w14:paraId="2FA39411">
            <w:pPr>
              <w:jc w:val="right"/>
              <w:rPr>
                <w:rFonts w:ascii="仿宋_GB2312" w:hAnsi="宋体" w:eastAsia="仿宋_GB2312" w:cs="宋体"/>
                <w:sz w:val="18"/>
                <w:szCs w:val="18"/>
              </w:rPr>
            </w:pPr>
          </w:p>
        </w:tc>
        <w:tc>
          <w:tcPr>
            <w:tcW w:w="640" w:type="dxa"/>
            <w:shd w:val="clear" w:color="auto" w:fill="auto"/>
            <w:vAlign w:val="center"/>
          </w:tcPr>
          <w:p w14:paraId="31740D8B">
            <w:pPr>
              <w:jc w:val="right"/>
              <w:rPr>
                <w:rFonts w:ascii="仿宋_GB2312" w:hAnsi="宋体" w:eastAsia="仿宋_GB2312" w:cs="宋体"/>
                <w:sz w:val="18"/>
                <w:szCs w:val="18"/>
              </w:rPr>
            </w:pPr>
          </w:p>
        </w:tc>
        <w:tc>
          <w:tcPr>
            <w:tcW w:w="700" w:type="dxa"/>
            <w:shd w:val="clear" w:color="auto" w:fill="auto"/>
            <w:vAlign w:val="center"/>
          </w:tcPr>
          <w:p w14:paraId="4C385E45">
            <w:pPr>
              <w:jc w:val="right"/>
              <w:rPr>
                <w:rFonts w:ascii="仿宋_GB2312" w:hAnsi="宋体" w:eastAsia="仿宋_GB2312" w:cs="宋体"/>
                <w:sz w:val="18"/>
                <w:szCs w:val="18"/>
              </w:rPr>
            </w:pPr>
          </w:p>
        </w:tc>
        <w:tc>
          <w:tcPr>
            <w:tcW w:w="620" w:type="dxa"/>
            <w:shd w:val="clear" w:color="auto" w:fill="auto"/>
            <w:vAlign w:val="center"/>
          </w:tcPr>
          <w:p w14:paraId="29854F90">
            <w:pPr>
              <w:jc w:val="right"/>
              <w:rPr>
                <w:rFonts w:ascii="仿宋_GB2312" w:hAnsi="宋体" w:eastAsia="仿宋_GB2312" w:cs="宋体"/>
                <w:sz w:val="18"/>
                <w:szCs w:val="18"/>
              </w:rPr>
            </w:pPr>
          </w:p>
        </w:tc>
      </w:tr>
      <w:tr w14:paraId="09B08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D287C0">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206</w:t>
            </w:r>
          </w:p>
        </w:tc>
        <w:tc>
          <w:tcPr>
            <w:tcW w:w="567" w:type="dxa"/>
            <w:shd w:val="clear" w:color="auto" w:fill="auto"/>
            <w:vAlign w:val="center"/>
          </w:tcPr>
          <w:p w14:paraId="0FAE7A57">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07</w:t>
            </w:r>
          </w:p>
        </w:tc>
        <w:tc>
          <w:tcPr>
            <w:tcW w:w="567" w:type="dxa"/>
            <w:shd w:val="clear" w:color="auto" w:fill="auto"/>
            <w:vAlign w:val="center"/>
          </w:tcPr>
          <w:p w14:paraId="339807D0">
            <w:pPr>
              <w:jc w:val="center"/>
              <w:rPr>
                <w:rFonts w:ascii="仿宋_GB2312" w:hAnsi="宋体" w:eastAsia="仿宋_GB2312" w:cs="宋体"/>
                <w:b/>
                <w:sz w:val="18"/>
                <w:szCs w:val="18"/>
              </w:rPr>
            </w:pPr>
          </w:p>
        </w:tc>
        <w:tc>
          <w:tcPr>
            <w:tcW w:w="2321" w:type="dxa"/>
            <w:shd w:val="clear" w:color="auto" w:fill="auto"/>
            <w:vAlign w:val="center"/>
          </w:tcPr>
          <w:p w14:paraId="6A7096D8">
            <w:pPr>
              <w:jc w:val="left"/>
              <w:rPr>
                <w:rFonts w:ascii="仿宋_GB2312" w:hAnsi="宋体" w:eastAsia="仿宋_GB2312" w:cs="宋体"/>
                <w:b/>
                <w:sz w:val="18"/>
                <w:szCs w:val="18"/>
              </w:rPr>
            </w:pPr>
            <w:r>
              <w:rPr>
                <w:rFonts w:hint="eastAsia" w:ascii="仿宋_GB2312" w:hAnsi="宋体" w:eastAsia="仿宋_GB2312" w:cs="宋体"/>
                <w:b/>
                <w:kern w:val="0"/>
                <w:sz w:val="18"/>
                <w:szCs w:val="18"/>
              </w:rPr>
              <w:t>科学技术普及</w:t>
            </w:r>
          </w:p>
        </w:tc>
        <w:tc>
          <w:tcPr>
            <w:tcW w:w="2170" w:type="dxa"/>
            <w:shd w:val="clear" w:color="auto" w:fill="auto"/>
            <w:vAlign w:val="center"/>
          </w:tcPr>
          <w:p w14:paraId="7C57C5F7">
            <w:pPr>
              <w:jc w:val="left"/>
              <w:rPr>
                <w:rFonts w:ascii="仿宋_GB2312" w:hAnsi="宋体" w:eastAsia="仿宋_GB2312" w:cs="宋体"/>
                <w:b/>
                <w:sz w:val="18"/>
                <w:szCs w:val="18"/>
              </w:rPr>
            </w:pPr>
          </w:p>
        </w:tc>
        <w:tc>
          <w:tcPr>
            <w:tcW w:w="950" w:type="dxa"/>
            <w:shd w:val="clear" w:color="auto" w:fill="auto"/>
            <w:vAlign w:val="center"/>
          </w:tcPr>
          <w:p w14:paraId="4E528B57">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66.00</w:t>
            </w:r>
          </w:p>
        </w:tc>
        <w:tc>
          <w:tcPr>
            <w:tcW w:w="720" w:type="dxa"/>
            <w:shd w:val="clear" w:color="auto" w:fill="auto"/>
            <w:vAlign w:val="center"/>
          </w:tcPr>
          <w:p w14:paraId="4FB87720">
            <w:pPr>
              <w:jc w:val="right"/>
              <w:rPr>
                <w:rFonts w:ascii="仿宋_GB2312" w:hAnsi="宋体" w:eastAsia="仿宋_GB2312" w:cs="宋体"/>
                <w:b/>
                <w:sz w:val="18"/>
                <w:szCs w:val="18"/>
              </w:rPr>
            </w:pPr>
          </w:p>
        </w:tc>
        <w:tc>
          <w:tcPr>
            <w:tcW w:w="820" w:type="dxa"/>
            <w:shd w:val="clear" w:color="auto" w:fill="auto"/>
            <w:vAlign w:val="center"/>
          </w:tcPr>
          <w:p w14:paraId="72BEDD64">
            <w:pPr>
              <w:jc w:val="right"/>
              <w:rPr>
                <w:rFonts w:ascii="仿宋_GB2312" w:hAnsi="宋体" w:eastAsia="仿宋_GB2312" w:cs="宋体"/>
                <w:b/>
                <w:sz w:val="18"/>
                <w:szCs w:val="18"/>
              </w:rPr>
            </w:pPr>
            <w:r>
              <w:rPr>
                <w:rFonts w:hint="eastAsia" w:ascii="仿宋_GB2312" w:hAnsi="宋体" w:eastAsia="仿宋_GB2312" w:cs="宋体"/>
                <w:b/>
                <w:kern w:val="0"/>
                <w:sz w:val="18"/>
                <w:szCs w:val="18"/>
              </w:rPr>
              <w:t>46.00</w:t>
            </w:r>
          </w:p>
        </w:tc>
        <w:tc>
          <w:tcPr>
            <w:tcW w:w="670" w:type="dxa"/>
            <w:shd w:val="clear" w:color="auto" w:fill="auto"/>
            <w:vAlign w:val="center"/>
          </w:tcPr>
          <w:p w14:paraId="1F402C35">
            <w:pPr>
              <w:jc w:val="right"/>
              <w:rPr>
                <w:rFonts w:ascii="仿宋_GB2312" w:hAnsi="宋体" w:eastAsia="仿宋_GB2312" w:cs="宋体"/>
                <w:b/>
                <w:sz w:val="18"/>
                <w:szCs w:val="18"/>
              </w:rPr>
            </w:pPr>
          </w:p>
        </w:tc>
        <w:tc>
          <w:tcPr>
            <w:tcW w:w="710" w:type="dxa"/>
            <w:shd w:val="clear" w:color="auto" w:fill="auto"/>
            <w:vAlign w:val="center"/>
          </w:tcPr>
          <w:p w14:paraId="7BECAFDD">
            <w:pPr>
              <w:jc w:val="right"/>
              <w:rPr>
                <w:rFonts w:ascii="仿宋_GB2312" w:hAnsi="宋体" w:eastAsia="仿宋_GB2312" w:cs="宋体"/>
                <w:b/>
                <w:sz w:val="18"/>
                <w:szCs w:val="18"/>
              </w:rPr>
            </w:pPr>
          </w:p>
        </w:tc>
        <w:tc>
          <w:tcPr>
            <w:tcW w:w="700" w:type="dxa"/>
            <w:shd w:val="clear" w:color="auto" w:fill="auto"/>
            <w:vAlign w:val="center"/>
          </w:tcPr>
          <w:p w14:paraId="42239D7B">
            <w:pPr>
              <w:jc w:val="right"/>
              <w:rPr>
                <w:rFonts w:ascii="仿宋_GB2312" w:hAnsi="宋体" w:eastAsia="仿宋_GB2312" w:cs="宋体"/>
                <w:b/>
                <w:sz w:val="18"/>
                <w:szCs w:val="18"/>
              </w:rPr>
            </w:pPr>
            <w:r>
              <w:rPr>
                <w:rFonts w:hint="eastAsia" w:ascii="仿宋_GB2312" w:hAnsi="宋体" w:eastAsia="仿宋_GB2312" w:cs="宋体"/>
                <w:b/>
                <w:kern w:val="0"/>
                <w:sz w:val="18"/>
                <w:szCs w:val="18"/>
              </w:rPr>
              <w:t>5.00</w:t>
            </w:r>
          </w:p>
        </w:tc>
        <w:tc>
          <w:tcPr>
            <w:tcW w:w="710" w:type="dxa"/>
            <w:shd w:val="clear" w:color="auto" w:fill="auto"/>
            <w:vAlign w:val="center"/>
          </w:tcPr>
          <w:p w14:paraId="6B5D5C9C">
            <w:pPr>
              <w:jc w:val="right"/>
              <w:rPr>
                <w:rFonts w:ascii="仿宋_GB2312" w:hAnsi="宋体" w:eastAsia="仿宋_GB2312" w:cs="宋体"/>
                <w:b/>
                <w:sz w:val="18"/>
                <w:szCs w:val="18"/>
              </w:rPr>
            </w:pPr>
            <w:r>
              <w:rPr>
                <w:rFonts w:hint="eastAsia" w:ascii="仿宋_GB2312" w:hAnsi="宋体" w:eastAsia="仿宋_GB2312" w:cs="宋体"/>
                <w:b/>
                <w:kern w:val="0"/>
                <w:sz w:val="18"/>
                <w:szCs w:val="18"/>
              </w:rPr>
              <w:t>15.00</w:t>
            </w:r>
          </w:p>
        </w:tc>
        <w:tc>
          <w:tcPr>
            <w:tcW w:w="790" w:type="dxa"/>
            <w:shd w:val="clear" w:color="auto" w:fill="auto"/>
            <w:vAlign w:val="center"/>
          </w:tcPr>
          <w:p w14:paraId="77B6C035">
            <w:pPr>
              <w:jc w:val="right"/>
              <w:rPr>
                <w:rFonts w:ascii="仿宋_GB2312" w:hAnsi="宋体" w:eastAsia="仿宋_GB2312" w:cs="宋体"/>
                <w:b/>
                <w:sz w:val="18"/>
                <w:szCs w:val="18"/>
              </w:rPr>
            </w:pPr>
          </w:p>
        </w:tc>
        <w:tc>
          <w:tcPr>
            <w:tcW w:w="640" w:type="dxa"/>
            <w:shd w:val="clear" w:color="auto" w:fill="auto"/>
            <w:vAlign w:val="center"/>
          </w:tcPr>
          <w:p w14:paraId="38F8B50E">
            <w:pPr>
              <w:jc w:val="right"/>
              <w:rPr>
                <w:rFonts w:ascii="仿宋_GB2312" w:hAnsi="宋体" w:eastAsia="仿宋_GB2312" w:cs="宋体"/>
                <w:b/>
                <w:sz w:val="18"/>
                <w:szCs w:val="18"/>
              </w:rPr>
            </w:pPr>
          </w:p>
        </w:tc>
        <w:tc>
          <w:tcPr>
            <w:tcW w:w="700" w:type="dxa"/>
            <w:shd w:val="clear" w:color="auto" w:fill="auto"/>
            <w:vAlign w:val="center"/>
          </w:tcPr>
          <w:p w14:paraId="3846A10B">
            <w:pPr>
              <w:jc w:val="right"/>
              <w:rPr>
                <w:rFonts w:ascii="仿宋_GB2312" w:hAnsi="宋体" w:eastAsia="仿宋_GB2312" w:cs="宋体"/>
                <w:b/>
                <w:sz w:val="18"/>
                <w:szCs w:val="18"/>
              </w:rPr>
            </w:pPr>
          </w:p>
        </w:tc>
        <w:tc>
          <w:tcPr>
            <w:tcW w:w="620" w:type="dxa"/>
            <w:shd w:val="clear" w:color="auto" w:fill="auto"/>
            <w:vAlign w:val="center"/>
          </w:tcPr>
          <w:p w14:paraId="089CFD5D">
            <w:pPr>
              <w:jc w:val="right"/>
              <w:rPr>
                <w:rFonts w:ascii="仿宋_GB2312" w:hAnsi="宋体" w:eastAsia="仿宋_GB2312" w:cs="宋体"/>
                <w:b/>
                <w:sz w:val="18"/>
                <w:szCs w:val="18"/>
              </w:rPr>
            </w:pPr>
          </w:p>
        </w:tc>
      </w:tr>
      <w:tr w14:paraId="56DE6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557F422">
            <w:pPr>
              <w:jc w:val="center"/>
              <w:rPr>
                <w:rFonts w:ascii="仿宋_GB2312" w:hAnsi="宋体" w:eastAsia="仿宋_GB2312" w:cs="宋体"/>
                <w:sz w:val="18"/>
                <w:szCs w:val="18"/>
              </w:rPr>
            </w:pPr>
            <w:r>
              <w:rPr>
                <w:rFonts w:hint="eastAsia" w:ascii="仿宋_GB2312" w:hAnsi="宋体" w:eastAsia="仿宋_GB2312" w:cs="宋体"/>
                <w:kern w:val="0"/>
                <w:sz w:val="18"/>
                <w:szCs w:val="18"/>
              </w:rPr>
              <w:t>206</w:t>
            </w:r>
          </w:p>
        </w:tc>
        <w:tc>
          <w:tcPr>
            <w:tcW w:w="567" w:type="dxa"/>
            <w:shd w:val="clear" w:color="auto" w:fill="auto"/>
            <w:vAlign w:val="center"/>
          </w:tcPr>
          <w:p w14:paraId="2A3D8D33">
            <w:pPr>
              <w:jc w:val="center"/>
              <w:rPr>
                <w:rFonts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165EB6FF">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A9F0377">
            <w:pPr>
              <w:jc w:val="left"/>
              <w:rPr>
                <w:rFonts w:ascii="仿宋_GB2312" w:hAnsi="宋体" w:eastAsia="仿宋_GB2312" w:cs="宋体"/>
                <w:sz w:val="18"/>
                <w:szCs w:val="18"/>
              </w:rPr>
            </w:pPr>
            <w:r>
              <w:rPr>
                <w:rFonts w:hint="eastAsia" w:ascii="仿宋_GB2312" w:hAnsi="宋体" w:eastAsia="仿宋_GB2312" w:cs="宋体"/>
                <w:kern w:val="0"/>
                <w:sz w:val="18"/>
                <w:szCs w:val="18"/>
              </w:rPr>
              <w:t>科普活动</w:t>
            </w:r>
          </w:p>
        </w:tc>
        <w:tc>
          <w:tcPr>
            <w:tcW w:w="2170" w:type="dxa"/>
            <w:shd w:val="clear" w:color="auto" w:fill="auto"/>
            <w:vAlign w:val="center"/>
          </w:tcPr>
          <w:p w14:paraId="5154DA39">
            <w:pPr>
              <w:jc w:val="left"/>
              <w:rPr>
                <w:rFonts w:ascii="仿宋_GB2312" w:hAnsi="宋体" w:eastAsia="仿宋_GB2312" w:cs="宋体"/>
                <w:sz w:val="18"/>
                <w:szCs w:val="18"/>
              </w:rPr>
            </w:pPr>
            <w:r>
              <w:rPr>
                <w:rFonts w:hint="eastAsia" w:ascii="仿宋_GB2312" w:hAnsi="宋体" w:eastAsia="仿宋_GB2312" w:cs="宋体"/>
                <w:kern w:val="0"/>
                <w:sz w:val="18"/>
                <w:szCs w:val="18"/>
              </w:rPr>
              <w:t>2024年中央“基层科普行动计划”资金吐市财文[2023]99号</w:t>
            </w:r>
          </w:p>
        </w:tc>
        <w:tc>
          <w:tcPr>
            <w:tcW w:w="950" w:type="dxa"/>
            <w:shd w:val="clear" w:color="auto" w:fill="auto"/>
            <w:vAlign w:val="center"/>
          </w:tcPr>
          <w:p w14:paraId="3F44AF6C">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9.00</w:t>
            </w:r>
          </w:p>
        </w:tc>
        <w:tc>
          <w:tcPr>
            <w:tcW w:w="720" w:type="dxa"/>
            <w:shd w:val="clear" w:color="auto" w:fill="auto"/>
            <w:vAlign w:val="center"/>
          </w:tcPr>
          <w:p w14:paraId="490A9F98">
            <w:pPr>
              <w:jc w:val="right"/>
              <w:rPr>
                <w:rFonts w:ascii="仿宋_GB2312" w:hAnsi="宋体" w:eastAsia="仿宋_GB2312" w:cs="宋体"/>
                <w:sz w:val="18"/>
                <w:szCs w:val="18"/>
              </w:rPr>
            </w:pPr>
          </w:p>
        </w:tc>
        <w:tc>
          <w:tcPr>
            <w:tcW w:w="820" w:type="dxa"/>
            <w:shd w:val="clear" w:color="auto" w:fill="auto"/>
            <w:vAlign w:val="center"/>
          </w:tcPr>
          <w:p w14:paraId="3799707F">
            <w:pPr>
              <w:jc w:val="right"/>
              <w:rPr>
                <w:rFonts w:ascii="仿宋_GB2312" w:hAnsi="宋体" w:eastAsia="仿宋_GB2312" w:cs="宋体"/>
                <w:sz w:val="18"/>
                <w:szCs w:val="18"/>
              </w:rPr>
            </w:pPr>
            <w:r>
              <w:rPr>
                <w:rFonts w:hint="eastAsia" w:ascii="仿宋_GB2312" w:hAnsi="宋体" w:eastAsia="仿宋_GB2312" w:cs="宋体"/>
                <w:kern w:val="0"/>
                <w:sz w:val="18"/>
                <w:szCs w:val="18"/>
              </w:rPr>
              <w:t>9.00</w:t>
            </w:r>
          </w:p>
        </w:tc>
        <w:tc>
          <w:tcPr>
            <w:tcW w:w="670" w:type="dxa"/>
            <w:shd w:val="clear" w:color="auto" w:fill="auto"/>
            <w:vAlign w:val="center"/>
          </w:tcPr>
          <w:p w14:paraId="147D8FA8">
            <w:pPr>
              <w:jc w:val="right"/>
              <w:rPr>
                <w:rFonts w:ascii="仿宋_GB2312" w:hAnsi="宋体" w:eastAsia="仿宋_GB2312" w:cs="宋体"/>
                <w:sz w:val="18"/>
                <w:szCs w:val="18"/>
              </w:rPr>
            </w:pPr>
          </w:p>
        </w:tc>
        <w:tc>
          <w:tcPr>
            <w:tcW w:w="710" w:type="dxa"/>
            <w:shd w:val="clear" w:color="auto" w:fill="auto"/>
            <w:vAlign w:val="center"/>
          </w:tcPr>
          <w:p w14:paraId="2FFCD981">
            <w:pPr>
              <w:jc w:val="right"/>
              <w:rPr>
                <w:rFonts w:ascii="仿宋_GB2312" w:hAnsi="宋体" w:eastAsia="仿宋_GB2312" w:cs="宋体"/>
                <w:sz w:val="18"/>
                <w:szCs w:val="18"/>
              </w:rPr>
            </w:pPr>
          </w:p>
        </w:tc>
        <w:tc>
          <w:tcPr>
            <w:tcW w:w="700" w:type="dxa"/>
            <w:shd w:val="clear" w:color="auto" w:fill="auto"/>
            <w:vAlign w:val="center"/>
          </w:tcPr>
          <w:p w14:paraId="1230E98E">
            <w:pPr>
              <w:jc w:val="right"/>
              <w:rPr>
                <w:rFonts w:ascii="仿宋_GB2312" w:hAnsi="宋体" w:eastAsia="仿宋_GB2312" w:cs="宋体"/>
                <w:sz w:val="18"/>
                <w:szCs w:val="18"/>
              </w:rPr>
            </w:pPr>
          </w:p>
        </w:tc>
        <w:tc>
          <w:tcPr>
            <w:tcW w:w="710" w:type="dxa"/>
            <w:shd w:val="clear" w:color="auto" w:fill="auto"/>
            <w:vAlign w:val="center"/>
          </w:tcPr>
          <w:p w14:paraId="797CAF32">
            <w:pPr>
              <w:jc w:val="right"/>
              <w:rPr>
                <w:rFonts w:ascii="仿宋_GB2312" w:hAnsi="宋体" w:eastAsia="仿宋_GB2312" w:cs="宋体"/>
                <w:sz w:val="18"/>
                <w:szCs w:val="18"/>
              </w:rPr>
            </w:pPr>
          </w:p>
        </w:tc>
        <w:tc>
          <w:tcPr>
            <w:tcW w:w="790" w:type="dxa"/>
            <w:shd w:val="clear" w:color="auto" w:fill="auto"/>
            <w:vAlign w:val="center"/>
          </w:tcPr>
          <w:p w14:paraId="3F59FD5C">
            <w:pPr>
              <w:jc w:val="right"/>
              <w:rPr>
                <w:rFonts w:ascii="仿宋_GB2312" w:hAnsi="宋体" w:eastAsia="仿宋_GB2312" w:cs="宋体"/>
                <w:sz w:val="18"/>
                <w:szCs w:val="18"/>
              </w:rPr>
            </w:pPr>
          </w:p>
        </w:tc>
        <w:tc>
          <w:tcPr>
            <w:tcW w:w="640" w:type="dxa"/>
            <w:shd w:val="clear" w:color="auto" w:fill="auto"/>
            <w:vAlign w:val="center"/>
          </w:tcPr>
          <w:p w14:paraId="7A599759">
            <w:pPr>
              <w:jc w:val="right"/>
              <w:rPr>
                <w:rFonts w:ascii="仿宋_GB2312" w:hAnsi="宋体" w:eastAsia="仿宋_GB2312" w:cs="宋体"/>
                <w:sz w:val="18"/>
                <w:szCs w:val="18"/>
              </w:rPr>
            </w:pPr>
          </w:p>
        </w:tc>
        <w:tc>
          <w:tcPr>
            <w:tcW w:w="700" w:type="dxa"/>
            <w:shd w:val="clear" w:color="auto" w:fill="auto"/>
            <w:vAlign w:val="center"/>
          </w:tcPr>
          <w:p w14:paraId="5A1024DF">
            <w:pPr>
              <w:jc w:val="right"/>
              <w:rPr>
                <w:rFonts w:ascii="仿宋_GB2312" w:hAnsi="宋体" w:eastAsia="仿宋_GB2312" w:cs="宋体"/>
                <w:sz w:val="18"/>
                <w:szCs w:val="18"/>
              </w:rPr>
            </w:pPr>
          </w:p>
        </w:tc>
        <w:tc>
          <w:tcPr>
            <w:tcW w:w="620" w:type="dxa"/>
            <w:shd w:val="clear" w:color="auto" w:fill="auto"/>
            <w:vAlign w:val="center"/>
          </w:tcPr>
          <w:p w14:paraId="38635C73">
            <w:pPr>
              <w:jc w:val="right"/>
              <w:rPr>
                <w:rFonts w:ascii="仿宋_GB2312" w:hAnsi="宋体" w:eastAsia="仿宋_GB2312" w:cs="宋体"/>
                <w:sz w:val="18"/>
                <w:szCs w:val="18"/>
              </w:rPr>
            </w:pPr>
          </w:p>
        </w:tc>
      </w:tr>
      <w:tr w14:paraId="2A591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E481CCB">
            <w:pPr>
              <w:jc w:val="center"/>
              <w:rPr>
                <w:rFonts w:ascii="仿宋_GB2312" w:hAnsi="宋体" w:eastAsia="仿宋_GB2312" w:cs="宋体"/>
                <w:sz w:val="18"/>
                <w:szCs w:val="18"/>
              </w:rPr>
            </w:pPr>
            <w:r>
              <w:rPr>
                <w:rFonts w:hint="eastAsia" w:ascii="仿宋_GB2312" w:hAnsi="宋体" w:eastAsia="仿宋_GB2312" w:cs="宋体"/>
                <w:kern w:val="0"/>
                <w:sz w:val="18"/>
                <w:szCs w:val="18"/>
              </w:rPr>
              <w:t>206</w:t>
            </w:r>
          </w:p>
        </w:tc>
        <w:tc>
          <w:tcPr>
            <w:tcW w:w="567" w:type="dxa"/>
            <w:shd w:val="clear" w:color="auto" w:fill="auto"/>
            <w:vAlign w:val="center"/>
          </w:tcPr>
          <w:p w14:paraId="1F855198">
            <w:pPr>
              <w:jc w:val="center"/>
              <w:rPr>
                <w:rFonts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5897F063">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7EDDA55">
            <w:pPr>
              <w:jc w:val="left"/>
              <w:rPr>
                <w:rFonts w:ascii="仿宋_GB2312" w:hAnsi="宋体" w:eastAsia="仿宋_GB2312" w:cs="宋体"/>
                <w:sz w:val="18"/>
                <w:szCs w:val="18"/>
              </w:rPr>
            </w:pPr>
            <w:r>
              <w:rPr>
                <w:rFonts w:hint="eastAsia" w:ascii="仿宋_GB2312" w:hAnsi="宋体" w:eastAsia="仿宋_GB2312" w:cs="宋体"/>
                <w:kern w:val="0"/>
                <w:sz w:val="18"/>
                <w:szCs w:val="18"/>
              </w:rPr>
              <w:t>科普活动</w:t>
            </w:r>
          </w:p>
        </w:tc>
        <w:tc>
          <w:tcPr>
            <w:tcW w:w="2170" w:type="dxa"/>
            <w:shd w:val="clear" w:color="auto" w:fill="auto"/>
            <w:vAlign w:val="center"/>
          </w:tcPr>
          <w:p w14:paraId="5ADDDCF2">
            <w:pPr>
              <w:jc w:val="left"/>
              <w:rPr>
                <w:rFonts w:ascii="仿宋_GB2312" w:hAnsi="宋体" w:eastAsia="仿宋_GB2312" w:cs="宋体"/>
                <w:sz w:val="18"/>
                <w:szCs w:val="18"/>
              </w:rPr>
            </w:pPr>
            <w:r>
              <w:rPr>
                <w:rFonts w:hint="eastAsia" w:ascii="仿宋_GB2312" w:hAnsi="宋体" w:eastAsia="仿宋_GB2312" w:cs="宋体"/>
                <w:kern w:val="0"/>
                <w:sz w:val="18"/>
                <w:szCs w:val="18"/>
              </w:rPr>
              <w:t>2024年自治区“基层科普行动计划”资金吐市财文[2023]103号</w:t>
            </w:r>
          </w:p>
        </w:tc>
        <w:tc>
          <w:tcPr>
            <w:tcW w:w="950" w:type="dxa"/>
            <w:shd w:val="clear" w:color="auto" w:fill="auto"/>
            <w:vAlign w:val="center"/>
          </w:tcPr>
          <w:p w14:paraId="0C72299A">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4.00</w:t>
            </w:r>
          </w:p>
        </w:tc>
        <w:tc>
          <w:tcPr>
            <w:tcW w:w="720" w:type="dxa"/>
            <w:shd w:val="clear" w:color="auto" w:fill="auto"/>
            <w:vAlign w:val="center"/>
          </w:tcPr>
          <w:p w14:paraId="12B2ABD3">
            <w:pPr>
              <w:jc w:val="right"/>
              <w:rPr>
                <w:rFonts w:ascii="仿宋_GB2312" w:hAnsi="宋体" w:eastAsia="仿宋_GB2312" w:cs="宋体"/>
                <w:sz w:val="18"/>
                <w:szCs w:val="18"/>
              </w:rPr>
            </w:pPr>
          </w:p>
        </w:tc>
        <w:tc>
          <w:tcPr>
            <w:tcW w:w="820" w:type="dxa"/>
            <w:shd w:val="clear" w:color="auto" w:fill="auto"/>
            <w:vAlign w:val="center"/>
          </w:tcPr>
          <w:p w14:paraId="6B767DF0">
            <w:pPr>
              <w:jc w:val="right"/>
              <w:rPr>
                <w:rFonts w:ascii="仿宋_GB2312" w:hAnsi="宋体" w:eastAsia="仿宋_GB2312" w:cs="宋体"/>
                <w:sz w:val="18"/>
                <w:szCs w:val="18"/>
              </w:rPr>
            </w:pPr>
            <w:r>
              <w:rPr>
                <w:rFonts w:hint="eastAsia" w:ascii="仿宋_GB2312" w:hAnsi="宋体" w:eastAsia="仿宋_GB2312" w:cs="宋体"/>
                <w:kern w:val="0"/>
                <w:sz w:val="18"/>
                <w:szCs w:val="18"/>
              </w:rPr>
              <w:t>4.00</w:t>
            </w:r>
          </w:p>
        </w:tc>
        <w:tc>
          <w:tcPr>
            <w:tcW w:w="670" w:type="dxa"/>
            <w:shd w:val="clear" w:color="auto" w:fill="auto"/>
            <w:vAlign w:val="center"/>
          </w:tcPr>
          <w:p w14:paraId="3BCA5A8C">
            <w:pPr>
              <w:jc w:val="right"/>
              <w:rPr>
                <w:rFonts w:ascii="仿宋_GB2312" w:hAnsi="宋体" w:eastAsia="仿宋_GB2312" w:cs="宋体"/>
                <w:sz w:val="18"/>
                <w:szCs w:val="18"/>
              </w:rPr>
            </w:pPr>
          </w:p>
        </w:tc>
        <w:tc>
          <w:tcPr>
            <w:tcW w:w="710" w:type="dxa"/>
            <w:shd w:val="clear" w:color="auto" w:fill="auto"/>
            <w:vAlign w:val="center"/>
          </w:tcPr>
          <w:p w14:paraId="5D007829">
            <w:pPr>
              <w:jc w:val="right"/>
              <w:rPr>
                <w:rFonts w:ascii="仿宋_GB2312" w:hAnsi="宋体" w:eastAsia="仿宋_GB2312" w:cs="宋体"/>
                <w:sz w:val="18"/>
                <w:szCs w:val="18"/>
              </w:rPr>
            </w:pPr>
          </w:p>
        </w:tc>
        <w:tc>
          <w:tcPr>
            <w:tcW w:w="700" w:type="dxa"/>
            <w:shd w:val="clear" w:color="auto" w:fill="auto"/>
            <w:vAlign w:val="center"/>
          </w:tcPr>
          <w:p w14:paraId="760EABC9">
            <w:pPr>
              <w:jc w:val="right"/>
              <w:rPr>
                <w:rFonts w:ascii="仿宋_GB2312" w:hAnsi="宋体" w:eastAsia="仿宋_GB2312" w:cs="宋体"/>
                <w:sz w:val="18"/>
                <w:szCs w:val="18"/>
              </w:rPr>
            </w:pPr>
          </w:p>
        </w:tc>
        <w:tc>
          <w:tcPr>
            <w:tcW w:w="710" w:type="dxa"/>
            <w:shd w:val="clear" w:color="auto" w:fill="auto"/>
            <w:vAlign w:val="center"/>
          </w:tcPr>
          <w:p w14:paraId="2BE137A1">
            <w:pPr>
              <w:jc w:val="right"/>
              <w:rPr>
                <w:rFonts w:ascii="仿宋_GB2312" w:hAnsi="宋体" w:eastAsia="仿宋_GB2312" w:cs="宋体"/>
                <w:sz w:val="18"/>
                <w:szCs w:val="18"/>
              </w:rPr>
            </w:pPr>
          </w:p>
        </w:tc>
        <w:tc>
          <w:tcPr>
            <w:tcW w:w="790" w:type="dxa"/>
            <w:shd w:val="clear" w:color="auto" w:fill="auto"/>
            <w:vAlign w:val="center"/>
          </w:tcPr>
          <w:p w14:paraId="7A1FEDD5">
            <w:pPr>
              <w:jc w:val="right"/>
              <w:rPr>
                <w:rFonts w:ascii="仿宋_GB2312" w:hAnsi="宋体" w:eastAsia="仿宋_GB2312" w:cs="宋体"/>
                <w:sz w:val="18"/>
                <w:szCs w:val="18"/>
              </w:rPr>
            </w:pPr>
          </w:p>
        </w:tc>
        <w:tc>
          <w:tcPr>
            <w:tcW w:w="640" w:type="dxa"/>
            <w:shd w:val="clear" w:color="auto" w:fill="auto"/>
            <w:vAlign w:val="center"/>
          </w:tcPr>
          <w:p w14:paraId="35F3F61F">
            <w:pPr>
              <w:jc w:val="right"/>
              <w:rPr>
                <w:rFonts w:ascii="仿宋_GB2312" w:hAnsi="宋体" w:eastAsia="仿宋_GB2312" w:cs="宋体"/>
                <w:sz w:val="18"/>
                <w:szCs w:val="18"/>
              </w:rPr>
            </w:pPr>
          </w:p>
        </w:tc>
        <w:tc>
          <w:tcPr>
            <w:tcW w:w="700" w:type="dxa"/>
            <w:shd w:val="clear" w:color="auto" w:fill="auto"/>
            <w:vAlign w:val="center"/>
          </w:tcPr>
          <w:p w14:paraId="6B35D2E8">
            <w:pPr>
              <w:jc w:val="right"/>
              <w:rPr>
                <w:rFonts w:ascii="仿宋_GB2312" w:hAnsi="宋体" w:eastAsia="仿宋_GB2312" w:cs="宋体"/>
                <w:sz w:val="18"/>
                <w:szCs w:val="18"/>
              </w:rPr>
            </w:pPr>
          </w:p>
        </w:tc>
        <w:tc>
          <w:tcPr>
            <w:tcW w:w="620" w:type="dxa"/>
            <w:shd w:val="clear" w:color="auto" w:fill="auto"/>
            <w:vAlign w:val="center"/>
          </w:tcPr>
          <w:p w14:paraId="0AE911B6">
            <w:pPr>
              <w:jc w:val="right"/>
              <w:rPr>
                <w:rFonts w:ascii="仿宋_GB2312" w:hAnsi="宋体" w:eastAsia="仿宋_GB2312" w:cs="宋体"/>
                <w:sz w:val="18"/>
                <w:szCs w:val="18"/>
              </w:rPr>
            </w:pPr>
          </w:p>
        </w:tc>
      </w:tr>
      <w:tr w14:paraId="07680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6E00146">
            <w:pPr>
              <w:jc w:val="center"/>
              <w:rPr>
                <w:rFonts w:ascii="仿宋_GB2312" w:hAnsi="宋体" w:eastAsia="仿宋_GB2312" w:cs="宋体"/>
                <w:sz w:val="18"/>
                <w:szCs w:val="18"/>
              </w:rPr>
            </w:pPr>
            <w:r>
              <w:rPr>
                <w:rFonts w:hint="eastAsia" w:ascii="仿宋_GB2312" w:hAnsi="宋体" w:eastAsia="仿宋_GB2312" w:cs="宋体"/>
                <w:kern w:val="0"/>
                <w:sz w:val="18"/>
                <w:szCs w:val="18"/>
              </w:rPr>
              <w:t>206</w:t>
            </w:r>
          </w:p>
        </w:tc>
        <w:tc>
          <w:tcPr>
            <w:tcW w:w="567" w:type="dxa"/>
            <w:shd w:val="clear" w:color="auto" w:fill="auto"/>
            <w:vAlign w:val="center"/>
          </w:tcPr>
          <w:p w14:paraId="4A9DB086">
            <w:pPr>
              <w:jc w:val="center"/>
              <w:rPr>
                <w:rFonts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1E89D335">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8785985">
            <w:pPr>
              <w:jc w:val="left"/>
              <w:rPr>
                <w:rFonts w:ascii="仿宋_GB2312" w:hAnsi="宋体" w:eastAsia="仿宋_GB2312" w:cs="宋体"/>
                <w:sz w:val="18"/>
                <w:szCs w:val="18"/>
              </w:rPr>
            </w:pPr>
            <w:r>
              <w:rPr>
                <w:rFonts w:hint="eastAsia" w:ascii="仿宋_GB2312" w:hAnsi="宋体" w:eastAsia="仿宋_GB2312" w:cs="宋体"/>
                <w:kern w:val="0"/>
                <w:sz w:val="18"/>
                <w:szCs w:val="18"/>
              </w:rPr>
              <w:t>科普活动</w:t>
            </w:r>
          </w:p>
        </w:tc>
        <w:tc>
          <w:tcPr>
            <w:tcW w:w="2170" w:type="dxa"/>
            <w:shd w:val="clear" w:color="auto" w:fill="auto"/>
            <w:vAlign w:val="center"/>
          </w:tcPr>
          <w:p w14:paraId="2C0EFED0">
            <w:pPr>
              <w:jc w:val="left"/>
              <w:rPr>
                <w:rFonts w:ascii="仿宋_GB2312" w:hAnsi="宋体" w:eastAsia="仿宋_GB2312" w:cs="宋体"/>
                <w:sz w:val="18"/>
                <w:szCs w:val="18"/>
              </w:rPr>
            </w:pPr>
            <w:r>
              <w:rPr>
                <w:rFonts w:hint="eastAsia" w:ascii="仿宋_GB2312" w:hAnsi="宋体" w:eastAsia="仿宋_GB2312" w:cs="宋体"/>
                <w:kern w:val="0"/>
                <w:sz w:val="18"/>
                <w:szCs w:val="18"/>
              </w:rPr>
              <w:t>科学普及支出科普人头费</w:t>
            </w:r>
          </w:p>
        </w:tc>
        <w:tc>
          <w:tcPr>
            <w:tcW w:w="950" w:type="dxa"/>
            <w:shd w:val="clear" w:color="auto" w:fill="auto"/>
            <w:vAlign w:val="center"/>
          </w:tcPr>
          <w:p w14:paraId="56522D94">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29AB7390">
            <w:pPr>
              <w:jc w:val="right"/>
              <w:rPr>
                <w:rFonts w:ascii="仿宋_GB2312" w:hAnsi="宋体" w:eastAsia="仿宋_GB2312" w:cs="宋体"/>
                <w:sz w:val="18"/>
                <w:szCs w:val="18"/>
              </w:rPr>
            </w:pPr>
          </w:p>
        </w:tc>
        <w:tc>
          <w:tcPr>
            <w:tcW w:w="820" w:type="dxa"/>
            <w:shd w:val="clear" w:color="auto" w:fill="auto"/>
            <w:vAlign w:val="center"/>
          </w:tcPr>
          <w:p w14:paraId="317D2B43">
            <w:pPr>
              <w:jc w:val="right"/>
              <w:rPr>
                <w:rFonts w:ascii="仿宋_GB2312" w:hAnsi="宋体" w:eastAsia="仿宋_GB2312" w:cs="宋体"/>
                <w:sz w:val="18"/>
                <w:szCs w:val="18"/>
              </w:rPr>
            </w:pPr>
            <w:r>
              <w:rPr>
                <w:rFonts w:hint="eastAsia" w:ascii="仿宋_GB2312" w:hAnsi="宋体" w:eastAsia="仿宋_GB2312" w:cs="宋体"/>
                <w:kern w:val="0"/>
                <w:sz w:val="18"/>
                <w:szCs w:val="18"/>
              </w:rPr>
              <w:t>10.00</w:t>
            </w:r>
          </w:p>
        </w:tc>
        <w:tc>
          <w:tcPr>
            <w:tcW w:w="670" w:type="dxa"/>
            <w:shd w:val="clear" w:color="auto" w:fill="auto"/>
            <w:vAlign w:val="center"/>
          </w:tcPr>
          <w:p w14:paraId="29F17BEA">
            <w:pPr>
              <w:jc w:val="right"/>
              <w:rPr>
                <w:rFonts w:ascii="仿宋_GB2312" w:hAnsi="宋体" w:eastAsia="仿宋_GB2312" w:cs="宋体"/>
                <w:sz w:val="18"/>
                <w:szCs w:val="18"/>
              </w:rPr>
            </w:pPr>
          </w:p>
        </w:tc>
        <w:tc>
          <w:tcPr>
            <w:tcW w:w="710" w:type="dxa"/>
            <w:shd w:val="clear" w:color="auto" w:fill="auto"/>
            <w:vAlign w:val="center"/>
          </w:tcPr>
          <w:p w14:paraId="302B79EE">
            <w:pPr>
              <w:jc w:val="right"/>
              <w:rPr>
                <w:rFonts w:ascii="仿宋_GB2312" w:hAnsi="宋体" w:eastAsia="仿宋_GB2312" w:cs="宋体"/>
                <w:sz w:val="18"/>
                <w:szCs w:val="18"/>
              </w:rPr>
            </w:pPr>
          </w:p>
        </w:tc>
        <w:tc>
          <w:tcPr>
            <w:tcW w:w="700" w:type="dxa"/>
            <w:shd w:val="clear" w:color="auto" w:fill="auto"/>
            <w:vAlign w:val="center"/>
          </w:tcPr>
          <w:p w14:paraId="0EF1629A">
            <w:pPr>
              <w:jc w:val="right"/>
              <w:rPr>
                <w:rFonts w:ascii="仿宋_GB2312" w:hAnsi="宋体" w:eastAsia="仿宋_GB2312" w:cs="宋体"/>
                <w:sz w:val="18"/>
                <w:szCs w:val="18"/>
              </w:rPr>
            </w:pPr>
          </w:p>
        </w:tc>
        <w:tc>
          <w:tcPr>
            <w:tcW w:w="710" w:type="dxa"/>
            <w:shd w:val="clear" w:color="auto" w:fill="auto"/>
            <w:vAlign w:val="center"/>
          </w:tcPr>
          <w:p w14:paraId="5D6057D4">
            <w:pPr>
              <w:jc w:val="right"/>
              <w:rPr>
                <w:rFonts w:ascii="仿宋_GB2312" w:hAnsi="宋体" w:eastAsia="仿宋_GB2312" w:cs="宋体"/>
                <w:sz w:val="18"/>
                <w:szCs w:val="18"/>
              </w:rPr>
            </w:pPr>
          </w:p>
        </w:tc>
        <w:tc>
          <w:tcPr>
            <w:tcW w:w="790" w:type="dxa"/>
            <w:shd w:val="clear" w:color="auto" w:fill="auto"/>
            <w:vAlign w:val="center"/>
          </w:tcPr>
          <w:p w14:paraId="54164E76">
            <w:pPr>
              <w:jc w:val="right"/>
              <w:rPr>
                <w:rFonts w:ascii="仿宋_GB2312" w:hAnsi="宋体" w:eastAsia="仿宋_GB2312" w:cs="宋体"/>
                <w:sz w:val="18"/>
                <w:szCs w:val="18"/>
              </w:rPr>
            </w:pPr>
          </w:p>
        </w:tc>
        <w:tc>
          <w:tcPr>
            <w:tcW w:w="640" w:type="dxa"/>
            <w:shd w:val="clear" w:color="auto" w:fill="auto"/>
            <w:vAlign w:val="center"/>
          </w:tcPr>
          <w:p w14:paraId="76CCD4AA">
            <w:pPr>
              <w:jc w:val="right"/>
              <w:rPr>
                <w:rFonts w:ascii="仿宋_GB2312" w:hAnsi="宋体" w:eastAsia="仿宋_GB2312" w:cs="宋体"/>
                <w:sz w:val="18"/>
                <w:szCs w:val="18"/>
              </w:rPr>
            </w:pPr>
          </w:p>
        </w:tc>
        <w:tc>
          <w:tcPr>
            <w:tcW w:w="700" w:type="dxa"/>
            <w:shd w:val="clear" w:color="auto" w:fill="auto"/>
            <w:vAlign w:val="center"/>
          </w:tcPr>
          <w:p w14:paraId="2B0768C2">
            <w:pPr>
              <w:jc w:val="right"/>
              <w:rPr>
                <w:rFonts w:ascii="仿宋_GB2312" w:hAnsi="宋体" w:eastAsia="仿宋_GB2312" w:cs="宋体"/>
                <w:sz w:val="18"/>
                <w:szCs w:val="18"/>
              </w:rPr>
            </w:pPr>
          </w:p>
        </w:tc>
        <w:tc>
          <w:tcPr>
            <w:tcW w:w="620" w:type="dxa"/>
            <w:shd w:val="clear" w:color="auto" w:fill="auto"/>
            <w:vAlign w:val="center"/>
          </w:tcPr>
          <w:p w14:paraId="564A9CA3">
            <w:pPr>
              <w:jc w:val="right"/>
              <w:rPr>
                <w:rFonts w:ascii="仿宋_GB2312" w:hAnsi="宋体" w:eastAsia="仿宋_GB2312" w:cs="宋体"/>
                <w:sz w:val="18"/>
                <w:szCs w:val="18"/>
              </w:rPr>
            </w:pPr>
          </w:p>
        </w:tc>
      </w:tr>
      <w:tr w14:paraId="5C5F1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203806">
            <w:pPr>
              <w:jc w:val="center"/>
              <w:rPr>
                <w:rFonts w:ascii="仿宋_GB2312" w:hAnsi="宋体" w:eastAsia="仿宋_GB2312" w:cs="宋体"/>
                <w:sz w:val="18"/>
                <w:szCs w:val="18"/>
              </w:rPr>
            </w:pPr>
            <w:r>
              <w:rPr>
                <w:rFonts w:hint="eastAsia" w:ascii="仿宋_GB2312" w:hAnsi="宋体" w:eastAsia="仿宋_GB2312" w:cs="宋体"/>
                <w:kern w:val="0"/>
                <w:sz w:val="18"/>
                <w:szCs w:val="18"/>
              </w:rPr>
              <w:t>206</w:t>
            </w:r>
          </w:p>
        </w:tc>
        <w:tc>
          <w:tcPr>
            <w:tcW w:w="567" w:type="dxa"/>
            <w:shd w:val="clear" w:color="auto" w:fill="auto"/>
            <w:vAlign w:val="center"/>
          </w:tcPr>
          <w:p w14:paraId="3B12091C">
            <w:pPr>
              <w:jc w:val="center"/>
              <w:rPr>
                <w:rFonts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3DF44339">
            <w:pPr>
              <w:jc w:val="center"/>
              <w:rPr>
                <w:rFonts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5EC3C98E">
            <w:pPr>
              <w:jc w:val="left"/>
              <w:rPr>
                <w:rFonts w:ascii="仿宋_GB2312" w:hAnsi="宋体" w:eastAsia="仿宋_GB2312" w:cs="宋体"/>
                <w:sz w:val="18"/>
                <w:szCs w:val="18"/>
              </w:rPr>
            </w:pPr>
            <w:r>
              <w:rPr>
                <w:rFonts w:hint="eastAsia" w:ascii="仿宋_GB2312" w:hAnsi="宋体" w:eastAsia="仿宋_GB2312" w:cs="宋体"/>
                <w:kern w:val="0"/>
                <w:sz w:val="18"/>
                <w:szCs w:val="18"/>
              </w:rPr>
              <w:t>科技馆站</w:t>
            </w:r>
          </w:p>
        </w:tc>
        <w:tc>
          <w:tcPr>
            <w:tcW w:w="2170" w:type="dxa"/>
            <w:shd w:val="clear" w:color="auto" w:fill="auto"/>
            <w:vAlign w:val="center"/>
          </w:tcPr>
          <w:p w14:paraId="1818435A">
            <w:pPr>
              <w:jc w:val="left"/>
              <w:rPr>
                <w:rFonts w:ascii="仿宋_GB2312" w:hAnsi="宋体" w:eastAsia="仿宋_GB2312" w:cs="宋体"/>
                <w:sz w:val="18"/>
                <w:szCs w:val="18"/>
              </w:rPr>
            </w:pPr>
            <w:r>
              <w:rPr>
                <w:rFonts w:hint="eastAsia" w:ascii="仿宋_GB2312" w:hAnsi="宋体" w:eastAsia="仿宋_GB2312" w:cs="宋体"/>
                <w:kern w:val="0"/>
                <w:sz w:val="18"/>
                <w:szCs w:val="18"/>
              </w:rPr>
              <w:t>2024年科技馆免费开放补助资金 吐市财文[2023]76号</w:t>
            </w:r>
          </w:p>
        </w:tc>
        <w:tc>
          <w:tcPr>
            <w:tcW w:w="950" w:type="dxa"/>
            <w:shd w:val="clear" w:color="auto" w:fill="auto"/>
            <w:vAlign w:val="center"/>
          </w:tcPr>
          <w:p w14:paraId="75DC8359">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38.00</w:t>
            </w:r>
          </w:p>
        </w:tc>
        <w:tc>
          <w:tcPr>
            <w:tcW w:w="720" w:type="dxa"/>
            <w:shd w:val="clear" w:color="auto" w:fill="auto"/>
            <w:vAlign w:val="center"/>
          </w:tcPr>
          <w:p w14:paraId="27A7DB41">
            <w:pPr>
              <w:jc w:val="right"/>
              <w:rPr>
                <w:rFonts w:ascii="仿宋_GB2312" w:hAnsi="宋体" w:eastAsia="仿宋_GB2312" w:cs="宋体"/>
                <w:sz w:val="18"/>
                <w:szCs w:val="18"/>
              </w:rPr>
            </w:pPr>
          </w:p>
        </w:tc>
        <w:tc>
          <w:tcPr>
            <w:tcW w:w="820" w:type="dxa"/>
            <w:shd w:val="clear" w:color="auto" w:fill="auto"/>
            <w:vAlign w:val="center"/>
          </w:tcPr>
          <w:p w14:paraId="6D931212">
            <w:pPr>
              <w:jc w:val="right"/>
              <w:rPr>
                <w:rFonts w:ascii="仿宋_GB2312" w:hAnsi="宋体" w:eastAsia="仿宋_GB2312" w:cs="宋体"/>
                <w:sz w:val="18"/>
                <w:szCs w:val="18"/>
              </w:rPr>
            </w:pPr>
            <w:r>
              <w:rPr>
                <w:rFonts w:hint="eastAsia" w:ascii="仿宋_GB2312" w:hAnsi="宋体" w:eastAsia="仿宋_GB2312" w:cs="宋体"/>
                <w:kern w:val="0"/>
                <w:sz w:val="18"/>
                <w:szCs w:val="18"/>
              </w:rPr>
              <w:t>23.00</w:t>
            </w:r>
          </w:p>
        </w:tc>
        <w:tc>
          <w:tcPr>
            <w:tcW w:w="670" w:type="dxa"/>
            <w:shd w:val="clear" w:color="auto" w:fill="auto"/>
            <w:vAlign w:val="center"/>
          </w:tcPr>
          <w:p w14:paraId="3E2924FD">
            <w:pPr>
              <w:jc w:val="right"/>
              <w:rPr>
                <w:rFonts w:ascii="仿宋_GB2312" w:hAnsi="宋体" w:eastAsia="仿宋_GB2312" w:cs="宋体"/>
                <w:sz w:val="18"/>
                <w:szCs w:val="18"/>
              </w:rPr>
            </w:pPr>
          </w:p>
        </w:tc>
        <w:tc>
          <w:tcPr>
            <w:tcW w:w="710" w:type="dxa"/>
            <w:shd w:val="clear" w:color="auto" w:fill="auto"/>
            <w:vAlign w:val="center"/>
          </w:tcPr>
          <w:p w14:paraId="4B7CDFD7">
            <w:pPr>
              <w:jc w:val="right"/>
              <w:rPr>
                <w:rFonts w:ascii="仿宋_GB2312" w:hAnsi="宋体" w:eastAsia="仿宋_GB2312" w:cs="宋体"/>
                <w:sz w:val="18"/>
                <w:szCs w:val="18"/>
              </w:rPr>
            </w:pPr>
          </w:p>
        </w:tc>
        <w:tc>
          <w:tcPr>
            <w:tcW w:w="700" w:type="dxa"/>
            <w:shd w:val="clear" w:color="auto" w:fill="auto"/>
            <w:vAlign w:val="center"/>
          </w:tcPr>
          <w:p w14:paraId="10A42475">
            <w:pPr>
              <w:jc w:val="right"/>
              <w:rPr>
                <w:rFonts w:ascii="仿宋_GB2312" w:hAnsi="宋体" w:eastAsia="仿宋_GB2312" w:cs="宋体"/>
                <w:sz w:val="18"/>
                <w:szCs w:val="18"/>
              </w:rPr>
            </w:pPr>
          </w:p>
        </w:tc>
        <w:tc>
          <w:tcPr>
            <w:tcW w:w="710" w:type="dxa"/>
            <w:shd w:val="clear" w:color="auto" w:fill="auto"/>
            <w:vAlign w:val="center"/>
          </w:tcPr>
          <w:p w14:paraId="04175ED2">
            <w:pPr>
              <w:jc w:val="right"/>
              <w:rPr>
                <w:rFonts w:ascii="仿宋_GB2312" w:hAnsi="宋体" w:eastAsia="仿宋_GB2312" w:cs="宋体"/>
                <w:sz w:val="18"/>
                <w:szCs w:val="18"/>
              </w:rPr>
            </w:pPr>
            <w:r>
              <w:rPr>
                <w:rFonts w:hint="eastAsia" w:ascii="仿宋_GB2312" w:hAnsi="宋体" w:eastAsia="仿宋_GB2312" w:cs="宋体"/>
                <w:kern w:val="0"/>
                <w:sz w:val="18"/>
                <w:szCs w:val="18"/>
              </w:rPr>
              <w:t>15.00</w:t>
            </w:r>
          </w:p>
        </w:tc>
        <w:tc>
          <w:tcPr>
            <w:tcW w:w="790" w:type="dxa"/>
            <w:shd w:val="clear" w:color="auto" w:fill="auto"/>
            <w:vAlign w:val="center"/>
          </w:tcPr>
          <w:p w14:paraId="0F9D4841">
            <w:pPr>
              <w:jc w:val="right"/>
              <w:rPr>
                <w:rFonts w:ascii="仿宋_GB2312" w:hAnsi="宋体" w:eastAsia="仿宋_GB2312" w:cs="宋体"/>
                <w:sz w:val="18"/>
                <w:szCs w:val="18"/>
              </w:rPr>
            </w:pPr>
          </w:p>
        </w:tc>
        <w:tc>
          <w:tcPr>
            <w:tcW w:w="640" w:type="dxa"/>
            <w:shd w:val="clear" w:color="auto" w:fill="auto"/>
            <w:vAlign w:val="center"/>
          </w:tcPr>
          <w:p w14:paraId="1FE98E4D">
            <w:pPr>
              <w:jc w:val="right"/>
              <w:rPr>
                <w:rFonts w:ascii="仿宋_GB2312" w:hAnsi="宋体" w:eastAsia="仿宋_GB2312" w:cs="宋体"/>
                <w:sz w:val="18"/>
                <w:szCs w:val="18"/>
              </w:rPr>
            </w:pPr>
          </w:p>
        </w:tc>
        <w:tc>
          <w:tcPr>
            <w:tcW w:w="700" w:type="dxa"/>
            <w:shd w:val="clear" w:color="auto" w:fill="auto"/>
            <w:vAlign w:val="center"/>
          </w:tcPr>
          <w:p w14:paraId="5E04EBA6">
            <w:pPr>
              <w:jc w:val="right"/>
              <w:rPr>
                <w:rFonts w:ascii="仿宋_GB2312" w:hAnsi="宋体" w:eastAsia="仿宋_GB2312" w:cs="宋体"/>
                <w:sz w:val="18"/>
                <w:szCs w:val="18"/>
              </w:rPr>
            </w:pPr>
          </w:p>
        </w:tc>
        <w:tc>
          <w:tcPr>
            <w:tcW w:w="620" w:type="dxa"/>
            <w:shd w:val="clear" w:color="auto" w:fill="auto"/>
            <w:vAlign w:val="center"/>
          </w:tcPr>
          <w:p w14:paraId="7DD12AAC">
            <w:pPr>
              <w:jc w:val="right"/>
              <w:rPr>
                <w:rFonts w:ascii="仿宋_GB2312" w:hAnsi="宋体" w:eastAsia="仿宋_GB2312" w:cs="宋体"/>
                <w:sz w:val="18"/>
                <w:szCs w:val="18"/>
              </w:rPr>
            </w:pPr>
          </w:p>
        </w:tc>
      </w:tr>
      <w:tr w14:paraId="55B72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6896657">
            <w:pPr>
              <w:jc w:val="center"/>
              <w:rPr>
                <w:rFonts w:ascii="仿宋_GB2312" w:hAnsi="宋体" w:eastAsia="仿宋_GB2312" w:cs="宋体"/>
                <w:sz w:val="18"/>
                <w:szCs w:val="18"/>
              </w:rPr>
            </w:pPr>
            <w:r>
              <w:rPr>
                <w:rFonts w:hint="eastAsia" w:ascii="仿宋_GB2312" w:hAnsi="宋体" w:eastAsia="仿宋_GB2312" w:cs="宋体"/>
                <w:kern w:val="0"/>
                <w:sz w:val="18"/>
                <w:szCs w:val="18"/>
              </w:rPr>
              <w:t>206</w:t>
            </w:r>
          </w:p>
        </w:tc>
        <w:tc>
          <w:tcPr>
            <w:tcW w:w="567" w:type="dxa"/>
            <w:shd w:val="clear" w:color="auto" w:fill="auto"/>
            <w:vAlign w:val="center"/>
          </w:tcPr>
          <w:p w14:paraId="2027F0C6">
            <w:pPr>
              <w:jc w:val="center"/>
              <w:rPr>
                <w:rFonts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374C9540">
            <w:pPr>
              <w:jc w:val="center"/>
              <w:rPr>
                <w:rFonts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1006905E">
            <w:pPr>
              <w:jc w:val="left"/>
              <w:rPr>
                <w:rFonts w:ascii="仿宋_GB2312" w:hAnsi="宋体" w:eastAsia="仿宋_GB2312" w:cs="宋体"/>
                <w:sz w:val="18"/>
                <w:szCs w:val="18"/>
              </w:rPr>
            </w:pPr>
            <w:r>
              <w:rPr>
                <w:rFonts w:hint="eastAsia" w:ascii="仿宋_GB2312" w:hAnsi="宋体" w:eastAsia="仿宋_GB2312" w:cs="宋体"/>
                <w:kern w:val="0"/>
                <w:sz w:val="18"/>
                <w:szCs w:val="18"/>
              </w:rPr>
              <w:t>科技馆站</w:t>
            </w:r>
          </w:p>
        </w:tc>
        <w:tc>
          <w:tcPr>
            <w:tcW w:w="2170" w:type="dxa"/>
            <w:shd w:val="clear" w:color="auto" w:fill="auto"/>
            <w:vAlign w:val="center"/>
          </w:tcPr>
          <w:p w14:paraId="66DD3100">
            <w:pPr>
              <w:jc w:val="left"/>
              <w:rPr>
                <w:rFonts w:ascii="仿宋_GB2312" w:hAnsi="宋体" w:eastAsia="仿宋_GB2312" w:cs="宋体"/>
                <w:sz w:val="18"/>
                <w:szCs w:val="18"/>
              </w:rPr>
            </w:pPr>
            <w:r>
              <w:rPr>
                <w:rFonts w:hint="eastAsia" w:ascii="仿宋_GB2312" w:hAnsi="宋体" w:eastAsia="仿宋_GB2312" w:cs="宋体"/>
                <w:kern w:val="0"/>
                <w:sz w:val="18"/>
                <w:szCs w:val="18"/>
              </w:rPr>
              <w:t>综合业务费（购买科技咨询服务和县科技馆采购展品项目）</w:t>
            </w:r>
          </w:p>
        </w:tc>
        <w:tc>
          <w:tcPr>
            <w:tcW w:w="950" w:type="dxa"/>
            <w:shd w:val="clear" w:color="auto" w:fill="auto"/>
            <w:vAlign w:val="center"/>
          </w:tcPr>
          <w:p w14:paraId="4EADB872">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7989D962">
            <w:pPr>
              <w:jc w:val="right"/>
              <w:rPr>
                <w:rFonts w:ascii="仿宋_GB2312" w:hAnsi="宋体" w:eastAsia="仿宋_GB2312" w:cs="宋体"/>
                <w:sz w:val="18"/>
                <w:szCs w:val="18"/>
              </w:rPr>
            </w:pPr>
          </w:p>
        </w:tc>
        <w:tc>
          <w:tcPr>
            <w:tcW w:w="820" w:type="dxa"/>
            <w:shd w:val="clear" w:color="auto" w:fill="auto"/>
            <w:vAlign w:val="center"/>
          </w:tcPr>
          <w:p w14:paraId="38657AFD">
            <w:pPr>
              <w:jc w:val="right"/>
              <w:rPr>
                <w:rFonts w:ascii="仿宋_GB2312" w:hAnsi="宋体" w:eastAsia="仿宋_GB2312" w:cs="宋体"/>
                <w:sz w:val="18"/>
                <w:szCs w:val="18"/>
              </w:rPr>
            </w:pPr>
          </w:p>
        </w:tc>
        <w:tc>
          <w:tcPr>
            <w:tcW w:w="670" w:type="dxa"/>
            <w:shd w:val="clear" w:color="auto" w:fill="auto"/>
            <w:vAlign w:val="center"/>
          </w:tcPr>
          <w:p w14:paraId="282C1574">
            <w:pPr>
              <w:jc w:val="right"/>
              <w:rPr>
                <w:rFonts w:ascii="仿宋_GB2312" w:hAnsi="宋体" w:eastAsia="仿宋_GB2312" w:cs="宋体"/>
                <w:sz w:val="18"/>
                <w:szCs w:val="18"/>
              </w:rPr>
            </w:pPr>
          </w:p>
        </w:tc>
        <w:tc>
          <w:tcPr>
            <w:tcW w:w="710" w:type="dxa"/>
            <w:shd w:val="clear" w:color="auto" w:fill="auto"/>
            <w:vAlign w:val="center"/>
          </w:tcPr>
          <w:p w14:paraId="3E3FB8F1">
            <w:pPr>
              <w:jc w:val="right"/>
              <w:rPr>
                <w:rFonts w:ascii="仿宋_GB2312" w:hAnsi="宋体" w:eastAsia="仿宋_GB2312" w:cs="宋体"/>
                <w:sz w:val="18"/>
                <w:szCs w:val="18"/>
              </w:rPr>
            </w:pPr>
          </w:p>
        </w:tc>
        <w:tc>
          <w:tcPr>
            <w:tcW w:w="700" w:type="dxa"/>
            <w:shd w:val="clear" w:color="auto" w:fill="auto"/>
            <w:vAlign w:val="center"/>
          </w:tcPr>
          <w:p w14:paraId="2DA6B910">
            <w:pPr>
              <w:jc w:val="right"/>
              <w:rPr>
                <w:rFonts w:ascii="仿宋_GB2312" w:hAnsi="宋体" w:eastAsia="仿宋_GB2312" w:cs="宋体"/>
                <w:sz w:val="18"/>
                <w:szCs w:val="18"/>
              </w:rPr>
            </w:pPr>
            <w:r>
              <w:rPr>
                <w:rFonts w:hint="eastAsia" w:ascii="仿宋_GB2312" w:hAnsi="宋体" w:eastAsia="仿宋_GB2312" w:cs="宋体"/>
                <w:kern w:val="0"/>
                <w:sz w:val="18"/>
                <w:szCs w:val="18"/>
              </w:rPr>
              <w:t>5.00</w:t>
            </w:r>
          </w:p>
        </w:tc>
        <w:tc>
          <w:tcPr>
            <w:tcW w:w="710" w:type="dxa"/>
            <w:shd w:val="clear" w:color="auto" w:fill="auto"/>
            <w:vAlign w:val="center"/>
          </w:tcPr>
          <w:p w14:paraId="70166789">
            <w:pPr>
              <w:jc w:val="right"/>
              <w:rPr>
                <w:rFonts w:ascii="仿宋_GB2312" w:hAnsi="宋体" w:eastAsia="仿宋_GB2312" w:cs="宋体"/>
                <w:sz w:val="18"/>
                <w:szCs w:val="18"/>
              </w:rPr>
            </w:pPr>
          </w:p>
        </w:tc>
        <w:tc>
          <w:tcPr>
            <w:tcW w:w="790" w:type="dxa"/>
            <w:shd w:val="clear" w:color="auto" w:fill="auto"/>
            <w:vAlign w:val="center"/>
          </w:tcPr>
          <w:p w14:paraId="268EF2F9">
            <w:pPr>
              <w:jc w:val="right"/>
              <w:rPr>
                <w:rFonts w:ascii="仿宋_GB2312" w:hAnsi="宋体" w:eastAsia="仿宋_GB2312" w:cs="宋体"/>
                <w:sz w:val="18"/>
                <w:szCs w:val="18"/>
              </w:rPr>
            </w:pPr>
          </w:p>
        </w:tc>
        <w:tc>
          <w:tcPr>
            <w:tcW w:w="640" w:type="dxa"/>
            <w:shd w:val="clear" w:color="auto" w:fill="auto"/>
            <w:vAlign w:val="center"/>
          </w:tcPr>
          <w:p w14:paraId="550C0C34">
            <w:pPr>
              <w:jc w:val="right"/>
              <w:rPr>
                <w:rFonts w:ascii="仿宋_GB2312" w:hAnsi="宋体" w:eastAsia="仿宋_GB2312" w:cs="宋体"/>
                <w:sz w:val="18"/>
                <w:szCs w:val="18"/>
              </w:rPr>
            </w:pPr>
          </w:p>
        </w:tc>
        <w:tc>
          <w:tcPr>
            <w:tcW w:w="700" w:type="dxa"/>
            <w:shd w:val="clear" w:color="auto" w:fill="auto"/>
            <w:vAlign w:val="center"/>
          </w:tcPr>
          <w:p w14:paraId="4A3D0740">
            <w:pPr>
              <w:jc w:val="right"/>
              <w:rPr>
                <w:rFonts w:ascii="仿宋_GB2312" w:hAnsi="宋体" w:eastAsia="仿宋_GB2312" w:cs="宋体"/>
                <w:sz w:val="18"/>
                <w:szCs w:val="18"/>
              </w:rPr>
            </w:pPr>
          </w:p>
        </w:tc>
        <w:tc>
          <w:tcPr>
            <w:tcW w:w="620" w:type="dxa"/>
            <w:shd w:val="clear" w:color="auto" w:fill="auto"/>
            <w:vAlign w:val="center"/>
          </w:tcPr>
          <w:p w14:paraId="224BEC5B">
            <w:pPr>
              <w:jc w:val="right"/>
              <w:rPr>
                <w:rFonts w:ascii="仿宋_GB2312" w:hAnsi="宋体" w:eastAsia="仿宋_GB2312" w:cs="宋体"/>
                <w:sz w:val="18"/>
                <w:szCs w:val="18"/>
              </w:rPr>
            </w:pPr>
          </w:p>
        </w:tc>
      </w:tr>
      <w:tr w14:paraId="6CFED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0098E4">
            <w:pPr>
              <w:jc w:val="center"/>
              <w:rPr>
                <w:rFonts w:ascii="仿宋_GB2312" w:hAnsi="宋体" w:eastAsia="仿宋_GB2312" w:cs="宋体"/>
                <w:b/>
                <w:sz w:val="18"/>
                <w:szCs w:val="18"/>
              </w:rPr>
            </w:pPr>
          </w:p>
        </w:tc>
        <w:tc>
          <w:tcPr>
            <w:tcW w:w="567" w:type="dxa"/>
            <w:shd w:val="clear" w:color="auto" w:fill="auto"/>
            <w:vAlign w:val="center"/>
          </w:tcPr>
          <w:p w14:paraId="04F65579">
            <w:pPr>
              <w:jc w:val="center"/>
              <w:rPr>
                <w:rFonts w:ascii="仿宋_GB2312" w:hAnsi="宋体" w:eastAsia="仿宋_GB2312" w:cs="宋体"/>
                <w:b/>
                <w:sz w:val="18"/>
                <w:szCs w:val="18"/>
              </w:rPr>
            </w:pPr>
          </w:p>
        </w:tc>
        <w:tc>
          <w:tcPr>
            <w:tcW w:w="567" w:type="dxa"/>
            <w:shd w:val="clear" w:color="auto" w:fill="auto"/>
            <w:vAlign w:val="center"/>
          </w:tcPr>
          <w:p w14:paraId="7939B322">
            <w:pPr>
              <w:jc w:val="center"/>
              <w:rPr>
                <w:rFonts w:ascii="仿宋_GB2312" w:hAnsi="宋体" w:eastAsia="仿宋_GB2312" w:cs="宋体"/>
                <w:b/>
                <w:sz w:val="18"/>
                <w:szCs w:val="18"/>
              </w:rPr>
            </w:pPr>
          </w:p>
        </w:tc>
        <w:tc>
          <w:tcPr>
            <w:tcW w:w="2321" w:type="dxa"/>
            <w:shd w:val="clear" w:color="auto" w:fill="auto"/>
            <w:vAlign w:val="center"/>
          </w:tcPr>
          <w:p w14:paraId="359A17B0">
            <w:pPr>
              <w:jc w:val="left"/>
              <w:rPr>
                <w:rFonts w:ascii="仿宋_GB2312" w:hAnsi="宋体" w:eastAsia="仿宋_GB2312" w:cs="宋体"/>
                <w:b/>
                <w:sz w:val="18"/>
                <w:szCs w:val="18"/>
              </w:rPr>
            </w:pPr>
          </w:p>
        </w:tc>
        <w:tc>
          <w:tcPr>
            <w:tcW w:w="2170" w:type="dxa"/>
            <w:shd w:val="clear" w:color="auto" w:fill="auto"/>
            <w:vAlign w:val="center"/>
          </w:tcPr>
          <w:p w14:paraId="738B89FC">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4B397A96">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168.00</w:t>
            </w:r>
          </w:p>
        </w:tc>
        <w:tc>
          <w:tcPr>
            <w:tcW w:w="720" w:type="dxa"/>
            <w:shd w:val="clear" w:color="auto" w:fill="auto"/>
            <w:vAlign w:val="center"/>
          </w:tcPr>
          <w:p w14:paraId="7720B803">
            <w:pPr>
              <w:jc w:val="right"/>
              <w:rPr>
                <w:rFonts w:ascii="仿宋_GB2312" w:hAnsi="宋体" w:eastAsia="仿宋_GB2312" w:cs="宋体"/>
                <w:b/>
                <w:sz w:val="18"/>
                <w:szCs w:val="18"/>
              </w:rPr>
            </w:pPr>
          </w:p>
        </w:tc>
        <w:tc>
          <w:tcPr>
            <w:tcW w:w="820" w:type="dxa"/>
            <w:shd w:val="clear" w:color="auto" w:fill="auto"/>
            <w:vAlign w:val="center"/>
          </w:tcPr>
          <w:p w14:paraId="3D403E08">
            <w:pPr>
              <w:jc w:val="right"/>
              <w:rPr>
                <w:rFonts w:ascii="仿宋_GB2312" w:hAnsi="宋体" w:eastAsia="仿宋_GB2312" w:cs="宋体"/>
                <w:b/>
                <w:sz w:val="18"/>
                <w:szCs w:val="18"/>
              </w:rPr>
            </w:pPr>
            <w:r>
              <w:rPr>
                <w:rFonts w:hint="eastAsia" w:ascii="仿宋_GB2312" w:hAnsi="宋体" w:eastAsia="仿宋_GB2312" w:cs="宋体"/>
                <w:b/>
                <w:kern w:val="0"/>
                <w:sz w:val="18"/>
                <w:szCs w:val="18"/>
              </w:rPr>
              <w:t>148.00</w:t>
            </w:r>
          </w:p>
        </w:tc>
        <w:tc>
          <w:tcPr>
            <w:tcW w:w="670" w:type="dxa"/>
            <w:shd w:val="clear" w:color="auto" w:fill="auto"/>
            <w:vAlign w:val="center"/>
          </w:tcPr>
          <w:p w14:paraId="649884F5">
            <w:pPr>
              <w:jc w:val="right"/>
              <w:rPr>
                <w:rFonts w:ascii="仿宋_GB2312" w:hAnsi="宋体" w:eastAsia="仿宋_GB2312" w:cs="宋体"/>
                <w:b/>
                <w:sz w:val="18"/>
                <w:szCs w:val="18"/>
              </w:rPr>
            </w:pPr>
          </w:p>
        </w:tc>
        <w:tc>
          <w:tcPr>
            <w:tcW w:w="710" w:type="dxa"/>
            <w:shd w:val="clear" w:color="auto" w:fill="auto"/>
            <w:vAlign w:val="center"/>
          </w:tcPr>
          <w:p w14:paraId="4A3192DB">
            <w:pPr>
              <w:jc w:val="right"/>
              <w:rPr>
                <w:rFonts w:ascii="仿宋_GB2312" w:hAnsi="宋体" w:eastAsia="仿宋_GB2312" w:cs="宋体"/>
                <w:b/>
                <w:sz w:val="18"/>
                <w:szCs w:val="18"/>
              </w:rPr>
            </w:pPr>
          </w:p>
        </w:tc>
        <w:tc>
          <w:tcPr>
            <w:tcW w:w="700" w:type="dxa"/>
            <w:shd w:val="clear" w:color="auto" w:fill="auto"/>
            <w:vAlign w:val="center"/>
          </w:tcPr>
          <w:p w14:paraId="6ADBABF4">
            <w:pPr>
              <w:jc w:val="right"/>
              <w:rPr>
                <w:rFonts w:ascii="仿宋_GB2312" w:hAnsi="宋体" w:eastAsia="仿宋_GB2312" w:cs="宋体"/>
                <w:b/>
                <w:sz w:val="18"/>
                <w:szCs w:val="18"/>
              </w:rPr>
            </w:pPr>
            <w:r>
              <w:rPr>
                <w:rFonts w:hint="eastAsia" w:ascii="仿宋_GB2312" w:hAnsi="宋体" w:eastAsia="仿宋_GB2312" w:cs="宋体"/>
                <w:b/>
                <w:kern w:val="0"/>
                <w:sz w:val="18"/>
                <w:szCs w:val="18"/>
              </w:rPr>
              <w:t>5.00</w:t>
            </w:r>
          </w:p>
        </w:tc>
        <w:tc>
          <w:tcPr>
            <w:tcW w:w="710" w:type="dxa"/>
            <w:shd w:val="clear" w:color="auto" w:fill="auto"/>
            <w:vAlign w:val="center"/>
          </w:tcPr>
          <w:p w14:paraId="0860AC06">
            <w:pPr>
              <w:jc w:val="right"/>
              <w:rPr>
                <w:rFonts w:ascii="仿宋_GB2312" w:hAnsi="宋体" w:eastAsia="仿宋_GB2312" w:cs="宋体"/>
                <w:b/>
                <w:sz w:val="18"/>
                <w:szCs w:val="18"/>
              </w:rPr>
            </w:pPr>
            <w:r>
              <w:rPr>
                <w:rFonts w:hint="eastAsia" w:ascii="仿宋_GB2312" w:hAnsi="宋体" w:eastAsia="仿宋_GB2312" w:cs="宋体"/>
                <w:b/>
                <w:kern w:val="0"/>
                <w:sz w:val="18"/>
                <w:szCs w:val="18"/>
              </w:rPr>
              <w:t>15.00</w:t>
            </w:r>
          </w:p>
        </w:tc>
        <w:tc>
          <w:tcPr>
            <w:tcW w:w="790" w:type="dxa"/>
            <w:shd w:val="clear" w:color="auto" w:fill="auto"/>
            <w:vAlign w:val="center"/>
          </w:tcPr>
          <w:p w14:paraId="7FB429BC">
            <w:pPr>
              <w:jc w:val="right"/>
              <w:rPr>
                <w:rFonts w:ascii="仿宋_GB2312" w:hAnsi="宋体" w:eastAsia="仿宋_GB2312" w:cs="宋体"/>
                <w:b/>
                <w:sz w:val="18"/>
                <w:szCs w:val="18"/>
              </w:rPr>
            </w:pPr>
          </w:p>
        </w:tc>
        <w:tc>
          <w:tcPr>
            <w:tcW w:w="640" w:type="dxa"/>
            <w:shd w:val="clear" w:color="auto" w:fill="auto"/>
            <w:vAlign w:val="center"/>
          </w:tcPr>
          <w:p w14:paraId="3DB1FD0B">
            <w:pPr>
              <w:jc w:val="right"/>
              <w:rPr>
                <w:rFonts w:ascii="仿宋_GB2312" w:hAnsi="宋体" w:eastAsia="仿宋_GB2312" w:cs="宋体"/>
                <w:b/>
                <w:sz w:val="18"/>
                <w:szCs w:val="18"/>
              </w:rPr>
            </w:pPr>
          </w:p>
        </w:tc>
        <w:tc>
          <w:tcPr>
            <w:tcW w:w="700" w:type="dxa"/>
            <w:shd w:val="clear" w:color="auto" w:fill="auto"/>
            <w:vAlign w:val="center"/>
          </w:tcPr>
          <w:p w14:paraId="704570A0">
            <w:pPr>
              <w:jc w:val="right"/>
              <w:rPr>
                <w:rFonts w:ascii="仿宋_GB2312" w:hAnsi="宋体" w:eastAsia="仿宋_GB2312" w:cs="宋体"/>
                <w:b/>
                <w:sz w:val="18"/>
                <w:szCs w:val="18"/>
              </w:rPr>
            </w:pPr>
          </w:p>
        </w:tc>
        <w:tc>
          <w:tcPr>
            <w:tcW w:w="620" w:type="dxa"/>
            <w:shd w:val="clear" w:color="auto" w:fill="auto"/>
            <w:vAlign w:val="center"/>
          </w:tcPr>
          <w:p w14:paraId="32FE9DF7">
            <w:pPr>
              <w:jc w:val="right"/>
              <w:rPr>
                <w:rFonts w:ascii="仿宋_GB2312" w:hAnsi="宋体" w:eastAsia="仿宋_GB2312" w:cs="宋体"/>
                <w:b/>
                <w:sz w:val="18"/>
                <w:szCs w:val="18"/>
              </w:rPr>
            </w:pPr>
          </w:p>
        </w:tc>
      </w:tr>
    </w:tbl>
    <w:p w14:paraId="322C7CA2">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59D151B7">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4E38B98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FB4C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132B7B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编制单位：托克逊县科学技术局</w:t>
            </w:r>
          </w:p>
        </w:tc>
        <w:tc>
          <w:tcPr>
            <w:tcW w:w="1318" w:type="dxa"/>
            <w:tcBorders>
              <w:top w:val="nil"/>
              <w:left w:val="nil"/>
              <w:bottom w:val="nil"/>
              <w:right w:val="nil"/>
            </w:tcBorders>
          </w:tcPr>
          <w:p w14:paraId="41BF372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E81AED7">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A63781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62A864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86DE12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2A935222">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0241B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2A13C3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E8FDF2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07188F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EA0D18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5107002">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C2A26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5DDA1F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29B321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6DE2AA0">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415F66C">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99B4CD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5E002D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DD9BC0F">
            <w:pPr>
              <w:widowControl/>
              <w:jc w:val="left"/>
              <w:rPr>
                <w:rFonts w:ascii="仿宋_GB2312" w:hAnsi="宋体" w:eastAsia="仿宋_GB2312" w:cs="宋体"/>
                <w:b/>
                <w:bCs/>
                <w:color w:val="000000"/>
                <w:kern w:val="0"/>
                <w:sz w:val="20"/>
              </w:rPr>
            </w:pPr>
          </w:p>
        </w:tc>
      </w:tr>
      <w:tr w14:paraId="36B8F1C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2A5A70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806DC5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A3FD30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9013E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57722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C2628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04BEA7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6F450E">
            <w:pPr>
              <w:widowControl/>
              <w:jc w:val="right"/>
              <w:rPr>
                <w:rFonts w:ascii="仿宋_GB2312" w:hAnsi="宋体" w:eastAsia="仿宋_GB2312" w:cs="宋体"/>
                <w:b/>
                <w:kern w:val="0"/>
                <w:sz w:val="18"/>
                <w:szCs w:val="18"/>
              </w:rPr>
            </w:pPr>
          </w:p>
        </w:tc>
      </w:tr>
      <w:tr w14:paraId="38066CA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20CC1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41816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0EA63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60C26C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37CDF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E4A53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CA302D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B03C4F">
            <w:pPr>
              <w:widowControl/>
              <w:jc w:val="right"/>
              <w:rPr>
                <w:rFonts w:ascii="仿宋_GB2312" w:hAnsi="宋体" w:eastAsia="仿宋_GB2312" w:cs="宋体"/>
                <w:b/>
                <w:kern w:val="0"/>
                <w:sz w:val="18"/>
                <w:szCs w:val="18"/>
              </w:rPr>
            </w:pPr>
          </w:p>
        </w:tc>
      </w:tr>
      <w:tr w14:paraId="2CA3BF4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983273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84866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2250F4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C9272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EF309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2830F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EBC70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3F3A12">
            <w:pPr>
              <w:widowControl/>
              <w:jc w:val="right"/>
              <w:rPr>
                <w:rFonts w:ascii="仿宋_GB2312" w:hAnsi="宋体" w:eastAsia="仿宋_GB2312" w:cs="宋体"/>
                <w:b/>
                <w:kern w:val="0"/>
                <w:sz w:val="18"/>
                <w:szCs w:val="18"/>
              </w:rPr>
            </w:pPr>
          </w:p>
        </w:tc>
      </w:tr>
      <w:tr w14:paraId="7E9CB25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0EDA84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85DD9C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78784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FAB964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B13B7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43595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8C723E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AB9A286">
            <w:pPr>
              <w:widowControl/>
              <w:jc w:val="right"/>
              <w:rPr>
                <w:rFonts w:ascii="仿宋_GB2312" w:hAnsi="宋体" w:eastAsia="仿宋_GB2312" w:cs="宋体"/>
                <w:b/>
                <w:kern w:val="0"/>
                <w:sz w:val="18"/>
                <w:szCs w:val="18"/>
              </w:rPr>
            </w:pPr>
          </w:p>
        </w:tc>
      </w:tr>
      <w:tr w14:paraId="5CCDFA1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728E4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1C8BED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D4D11E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B554D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84884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6E0E1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320A9C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1E346C">
            <w:pPr>
              <w:widowControl/>
              <w:jc w:val="right"/>
              <w:rPr>
                <w:rFonts w:ascii="仿宋_GB2312" w:hAnsi="宋体" w:eastAsia="仿宋_GB2312" w:cs="宋体"/>
                <w:b/>
                <w:kern w:val="0"/>
                <w:sz w:val="18"/>
                <w:szCs w:val="18"/>
              </w:rPr>
            </w:pPr>
          </w:p>
        </w:tc>
      </w:tr>
      <w:tr w14:paraId="434859B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500ED2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F9690A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37A22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5432B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2994A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37C6A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8CC7FD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50EAB1">
            <w:pPr>
              <w:widowControl/>
              <w:jc w:val="right"/>
              <w:rPr>
                <w:rFonts w:ascii="仿宋_GB2312" w:hAnsi="宋体" w:eastAsia="仿宋_GB2312" w:cs="宋体"/>
                <w:b/>
                <w:kern w:val="0"/>
                <w:sz w:val="18"/>
                <w:szCs w:val="18"/>
              </w:rPr>
            </w:pPr>
          </w:p>
        </w:tc>
      </w:tr>
      <w:tr w14:paraId="1DFD354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A7DF3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2BDB6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8C2F9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E0AB0C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2BFAC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41CC9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4536EC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CE075B">
            <w:pPr>
              <w:widowControl/>
              <w:jc w:val="right"/>
              <w:rPr>
                <w:rFonts w:ascii="仿宋_GB2312" w:hAnsi="宋体" w:eastAsia="仿宋_GB2312" w:cs="宋体"/>
                <w:b/>
                <w:kern w:val="0"/>
                <w:sz w:val="18"/>
                <w:szCs w:val="18"/>
              </w:rPr>
            </w:pPr>
          </w:p>
        </w:tc>
      </w:tr>
      <w:tr w14:paraId="0368ADE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F2C5E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DA0181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C857D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DDF6D4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70659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F6CE3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851E4D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C4727B">
            <w:pPr>
              <w:widowControl/>
              <w:jc w:val="right"/>
              <w:rPr>
                <w:rFonts w:ascii="仿宋_GB2312" w:hAnsi="宋体" w:eastAsia="仿宋_GB2312" w:cs="宋体"/>
                <w:b/>
                <w:kern w:val="0"/>
                <w:sz w:val="18"/>
                <w:szCs w:val="18"/>
              </w:rPr>
            </w:pPr>
          </w:p>
        </w:tc>
      </w:tr>
      <w:tr w14:paraId="39438AB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E3585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9C200D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2A7FBA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6DCF39">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CB36ED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B0CDC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D24B2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9A733B">
            <w:pPr>
              <w:widowControl/>
              <w:jc w:val="right"/>
              <w:rPr>
                <w:rFonts w:ascii="仿宋_GB2312" w:hAnsi="宋体" w:eastAsia="仿宋_GB2312" w:cs="宋体"/>
                <w:b/>
                <w:kern w:val="0"/>
                <w:sz w:val="18"/>
                <w:szCs w:val="18"/>
              </w:rPr>
            </w:pPr>
          </w:p>
        </w:tc>
      </w:tr>
    </w:tbl>
    <w:p w14:paraId="6F2D0749">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备注：托克逊县科学技术局2024年没有使用政府性基金预算拨款安排的支出，政府性基金预算支出情况表为空表。</w:t>
      </w:r>
    </w:p>
    <w:p w14:paraId="2D7D6AF0">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3F7C56E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2BD9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01F7E7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编制单位：托克逊县科学技术局</w:t>
            </w:r>
          </w:p>
        </w:tc>
        <w:tc>
          <w:tcPr>
            <w:tcW w:w="1318" w:type="dxa"/>
            <w:tcBorders>
              <w:top w:val="nil"/>
              <w:left w:val="nil"/>
              <w:bottom w:val="nil"/>
              <w:right w:val="nil"/>
            </w:tcBorders>
          </w:tcPr>
          <w:p w14:paraId="73446AA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01D658B">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946DBF7">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F47A79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AF58D9E">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7F9C175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E7145F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A96915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D518FD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D07120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34B6CD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D7E7E35">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38B2F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4365B0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4504A8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7481573">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36BD903">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B7101DB">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961307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08DDDAF">
            <w:pPr>
              <w:widowControl/>
              <w:jc w:val="center"/>
              <w:rPr>
                <w:rFonts w:ascii="仿宋_GB2312" w:hAnsi="宋体" w:eastAsia="仿宋_GB2312" w:cs="宋体"/>
                <w:b/>
                <w:bCs/>
                <w:color w:val="000000"/>
                <w:kern w:val="0"/>
                <w:sz w:val="20"/>
              </w:rPr>
            </w:pPr>
          </w:p>
        </w:tc>
      </w:tr>
      <w:tr w14:paraId="49F79ED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BC85D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367EAC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4A7251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B47D2A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6939F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E0B44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F701C6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FF29E9">
            <w:pPr>
              <w:widowControl/>
              <w:jc w:val="right"/>
              <w:rPr>
                <w:rFonts w:ascii="仿宋_GB2312" w:hAnsi="宋体" w:eastAsia="仿宋_GB2312" w:cs="宋体"/>
                <w:b/>
                <w:kern w:val="0"/>
                <w:sz w:val="18"/>
                <w:szCs w:val="18"/>
              </w:rPr>
            </w:pPr>
          </w:p>
        </w:tc>
      </w:tr>
      <w:tr w14:paraId="0D83A7E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B959E1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DE6EC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4BEE3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FF1AB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AF8FE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30731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BB77C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EF830E">
            <w:pPr>
              <w:widowControl/>
              <w:jc w:val="right"/>
              <w:rPr>
                <w:rFonts w:ascii="仿宋_GB2312" w:hAnsi="宋体" w:eastAsia="仿宋_GB2312" w:cs="宋体"/>
                <w:b/>
                <w:kern w:val="0"/>
                <w:sz w:val="18"/>
                <w:szCs w:val="18"/>
              </w:rPr>
            </w:pPr>
          </w:p>
        </w:tc>
      </w:tr>
      <w:tr w14:paraId="0C9BE39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CCE70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5C8453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F14665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CA6C7C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4B3BF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494E2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148D21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B0899C">
            <w:pPr>
              <w:widowControl/>
              <w:jc w:val="right"/>
              <w:rPr>
                <w:rFonts w:ascii="仿宋_GB2312" w:hAnsi="宋体" w:eastAsia="仿宋_GB2312" w:cs="宋体"/>
                <w:b/>
                <w:kern w:val="0"/>
                <w:sz w:val="18"/>
                <w:szCs w:val="18"/>
              </w:rPr>
            </w:pPr>
          </w:p>
        </w:tc>
      </w:tr>
      <w:tr w14:paraId="663D438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375E68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D18988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9FB58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103D11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79190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C2DC5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88AF78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473EB4">
            <w:pPr>
              <w:widowControl/>
              <w:jc w:val="right"/>
              <w:rPr>
                <w:rFonts w:ascii="仿宋_GB2312" w:hAnsi="宋体" w:eastAsia="仿宋_GB2312" w:cs="宋体"/>
                <w:b/>
                <w:kern w:val="0"/>
                <w:sz w:val="18"/>
                <w:szCs w:val="18"/>
              </w:rPr>
            </w:pPr>
          </w:p>
        </w:tc>
      </w:tr>
      <w:tr w14:paraId="4CDF0C5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753639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2136E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64436F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FCEBD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F119C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76023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43FD08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305950">
            <w:pPr>
              <w:widowControl/>
              <w:jc w:val="right"/>
              <w:rPr>
                <w:rFonts w:ascii="仿宋_GB2312" w:hAnsi="宋体" w:eastAsia="仿宋_GB2312" w:cs="宋体"/>
                <w:b/>
                <w:kern w:val="0"/>
                <w:sz w:val="18"/>
                <w:szCs w:val="18"/>
              </w:rPr>
            </w:pPr>
          </w:p>
        </w:tc>
      </w:tr>
      <w:tr w14:paraId="7FE0883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E9E50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046C4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BAA9B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F0EE8F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A0B363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2D00C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883AFB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F95FE4">
            <w:pPr>
              <w:widowControl/>
              <w:jc w:val="right"/>
              <w:rPr>
                <w:rFonts w:ascii="仿宋_GB2312" w:hAnsi="宋体" w:eastAsia="仿宋_GB2312" w:cs="宋体"/>
                <w:b/>
                <w:kern w:val="0"/>
                <w:sz w:val="18"/>
                <w:szCs w:val="18"/>
              </w:rPr>
            </w:pPr>
          </w:p>
        </w:tc>
      </w:tr>
      <w:tr w14:paraId="5CF95F6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3D59B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4CA367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C978B3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CC52BC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2D46D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04506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F8D10C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CA67B5">
            <w:pPr>
              <w:widowControl/>
              <w:jc w:val="right"/>
              <w:rPr>
                <w:rFonts w:ascii="仿宋_GB2312" w:hAnsi="宋体" w:eastAsia="仿宋_GB2312" w:cs="宋体"/>
                <w:b/>
                <w:kern w:val="0"/>
                <w:sz w:val="18"/>
                <w:szCs w:val="18"/>
              </w:rPr>
            </w:pPr>
          </w:p>
        </w:tc>
      </w:tr>
      <w:tr w14:paraId="19E8961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5CE95D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15635C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59549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50E8A5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DDAD2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49906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936BA2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9157F8">
            <w:pPr>
              <w:widowControl/>
              <w:jc w:val="right"/>
              <w:rPr>
                <w:rFonts w:ascii="仿宋_GB2312" w:hAnsi="宋体" w:eastAsia="仿宋_GB2312" w:cs="宋体"/>
                <w:b/>
                <w:kern w:val="0"/>
                <w:sz w:val="18"/>
                <w:szCs w:val="18"/>
              </w:rPr>
            </w:pPr>
          </w:p>
        </w:tc>
      </w:tr>
      <w:tr w14:paraId="2A4C570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D2D7C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5ABFA6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1B3165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6CF348">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4BDC54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472B5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857431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B574BC">
            <w:pPr>
              <w:widowControl/>
              <w:jc w:val="right"/>
              <w:rPr>
                <w:rFonts w:ascii="仿宋_GB2312" w:hAnsi="宋体" w:eastAsia="仿宋_GB2312" w:cs="宋体"/>
                <w:b/>
                <w:kern w:val="0"/>
                <w:sz w:val="18"/>
                <w:szCs w:val="18"/>
              </w:rPr>
            </w:pPr>
          </w:p>
        </w:tc>
      </w:tr>
    </w:tbl>
    <w:p w14:paraId="4DB32512">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备注：托克逊县科学技术局2024年没有使用国有资本经营预算拨款安排的支出，国有资本经营预算支出情况表为空表。</w:t>
      </w:r>
    </w:p>
    <w:p w14:paraId="6CA1FD9A">
      <w:pPr>
        <w:widowControl/>
        <w:jc w:val="left"/>
        <w:outlineLvl w:val="1"/>
        <w:rPr>
          <w:rFonts w:ascii="仿宋_GB2312" w:hAnsi="宋体" w:eastAsia="仿宋_GB2312"/>
          <w:b/>
          <w:kern w:val="0"/>
          <w:sz w:val="32"/>
          <w:szCs w:val="32"/>
        </w:rPr>
      </w:pPr>
    </w:p>
    <w:p w14:paraId="1D8AE386">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744758C7">
      <w:pPr>
        <w:widowControl/>
        <w:jc w:val="left"/>
        <w:outlineLvl w:val="1"/>
        <w:rPr>
          <w:rFonts w:ascii="仿宋_GB2312" w:hAnsi="宋体" w:eastAsia="仿宋_GB2312"/>
          <w:b/>
          <w:kern w:val="0"/>
          <w:sz w:val="32"/>
          <w:szCs w:val="32"/>
        </w:rPr>
      </w:pPr>
    </w:p>
    <w:p w14:paraId="7025C6F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744F21E2">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11C97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1AD3DCC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编制单位：托克逊县科学技术局</w:t>
            </w:r>
          </w:p>
        </w:tc>
        <w:tc>
          <w:tcPr>
            <w:tcW w:w="1312" w:type="dxa"/>
            <w:tcBorders>
              <w:top w:val="nil"/>
              <w:left w:val="nil"/>
              <w:bottom w:val="nil"/>
              <w:right w:val="nil"/>
            </w:tcBorders>
          </w:tcPr>
          <w:p w14:paraId="4CCA8E7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2CD4D80">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6A3E18DB">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2C221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23DEF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542D55B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75130B55">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4C7F6B">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C1215B">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C299911">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22E2088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546D02D8">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5D3D4FA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6A6A72C">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7268476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258752F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5385C76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E3EE0A7">
            <w:pPr>
              <w:widowControl/>
              <w:jc w:val="center"/>
              <w:rPr>
                <w:rFonts w:ascii="仿宋_GB2312" w:hAnsi="宋体" w:eastAsia="仿宋_GB2312" w:cs="宋体"/>
                <w:b/>
                <w:color w:val="000000"/>
                <w:kern w:val="0"/>
                <w:sz w:val="18"/>
              </w:rPr>
            </w:pPr>
          </w:p>
        </w:tc>
      </w:tr>
      <w:tr w14:paraId="21AE67E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42532C7">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7219BAD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0225719">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074378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582B033">
            <w:pPr>
              <w:widowControl/>
              <w:jc w:val="center"/>
              <w:rPr>
                <w:rFonts w:ascii="仿宋_GB2312" w:hAnsi="宋体" w:eastAsia="仿宋_GB2312" w:cs="宋体"/>
                <w:b/>
                <w:color w:val="000000"/>
                <w:kern w:val="0"/>
                <w:sz w:val="18"/>
              </w:rPr>
            </w:pPr>
          </w:p>
        </w:tc>
      </w:tr>
      <w:tr w14:paraId="1565A22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AD5A8F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31BF081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8A5E200">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EDBE1B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46EB013">
            <w:pPr>
              <w:widowControl/>
              <w:jc w:val="center"/>
              <w:rPr>
                <w:rFonts w:ascii="仿宋_GB2312" w:hAnsi="宋体" w:eastAsia="仿宋_GB2312" w:cs="宋体"/>
                <w:b/>
                <w:color w:val="000000"/>
                <w:kern w:val="0"/>
                <w:sz w:val="18"/>
              </w:rPr>
            </w:pPr>
          </w:p>
        </w:tc>
      </w:tr>
      <w:tr w14:paraId="76569BC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70A25B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5B564AE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188557C4">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4E84C2B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62F798B">
            <w:pPr>
              <w:widowControl/>
              <w:jc w:val="center"/>
              <w:rPr>
                <w:rFonts w:ascii="仿宋_GB2312" w:hAnsi="宋体" w:eastAsia="仿宋_GB2312" w:cs="宋体"/>
                <w:b/>
                <w:color w:val="000000"/>
                <w:kern w:val="0"/>
                <w:sz w:val="18"/>
              </w:rPr>
            </w:pPr>
          </w:p>
        </w:tc>
      </w:tr>
      <w:tr w14:paraId="7D6A339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3A298F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3FD3828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042D7BF">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F5B936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732A82A">
            <w:pPr>
              <w:widowControl/>
              <w:jc w:val="center"/>
              <w:rPr>
                <w:rFonts w:ascii="仿宋_GB2312" w:hAnsi="宋体" w:eastAsia="仿宋_GB2312" w:cs="宋体"/>
                <w:b/>
                <w:color w:val="000000"/>
                <w:kern w:val="0"/>
                <w:sz w:val="18"/>
              </w:rPr>
            </w:pPr>
          </w:p>
        </w:tc>
      </w:tr>
      <w:tr w14:paraId="67CD34C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E4AFE8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4E12671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3308C6A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72BAA9F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E178819">
            <w:pPr>
              <w:widowControl/>
              <w:jc w:val="center"/>
              <w:rPr>
                <w:rFonts w:ascii="仿宋_GB2312" w:hAnsi="宋体" w:eastAsia="仿宋_GB2312" w:cs="宋体"/>
                <w:b/>
                <w:color w:val="000000"/>
                <w:kern w:val="0"/>
                <w:sz w:val="18"/>
              </w:rPr>
            </w:pPr>
          </w:p>
        </w:tc>
      </w:tr>
    </w:tbl>
    <w:p w14:paraId="466E55FD">
      <w:pPr>
        <w:widowControl/>
        <w:jc w:val="left"/>
        <w:outlineLvl w:val="1"/>
        <w:rPr>
          <w:rFonts w:ascii="仿宋_GB2312" w:hAnsi="宋体" w:eastAsia="仿宋_GB2312"/>
          <w:b/>
          <w:kern w:val="0"/>
          <w:sz w:val="32"/>
          <w:szCs w:val="32"/>
        </w:rPr>
      </w:pPr>
    </w:p>
    <w:p w14:paraId="11E59E62">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30F9D66A">
      <w:pPr>
        <w:widowControl/>
        <w:jc w:val="left"/>
        <w:outlineLvl w:val="1"/>
        <w:rPr>
          <w:rFonts w:ascii="仿宋_GB2312" w:hAnsi="宋体" w:eastAsia="仿宋_GB2312"/>
          <w:b/>
          <w:kern w:val="0"/>
          <w:sz w:val="32"/>
          <w:szCs w:val="32"/>
        </w:rPr>
      </w:pPr>
    </w:p>
    <w:p w14:paraId="7BA37EE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4A48D21D">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293E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66B18D2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编制单位：托克逊县科学技术局</w:t>
            </w:r>
          </w:p>
        </w:tc>
        <w:tc>
          <w:tcPr>
            <w:tcW w:w="2000" w:type="dxa"/>
            <w:gridSpan w:val="2"/>
            <w:tcBorders>
              <w:top w:val="nil"/>
              <w:left w:val="nil"/>
              <w:bottom w:val="nil"/>
              <w:right w:val="nil"/>
            </w:tcBorders>
          </w:tcPr>
          <w:p w14:paraId="4481239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49985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6B5D6E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6901EBB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09BD24E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383E503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78CDE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3440F83">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1513FA0C">
            <w:pPr>
              <w:spacing w:line="600" w:lineRule="exact"/>
              <w:jc w:val="center"/>
              <w:rPr>
                <w:rFonts w:ascii="仿宋" w:hAnsi="仿宋" w:eastAsia="仿宋" w:cs="仿宋_GB2312"/>
                <w:bCs/>
                <w:kern w:val="0"/>
                <w:sz w:val="28"/>
                <w:szCs w:val="28"/>
              </w:rPr>
            </w:pPr>
          </w:p>
        </w:tc>
        <w:tc>
          <w:tcPr>
            <w:tcW w:w="1054" w:type="dxa"/>
            <w:vMerge w:val="restart"/>
            <w:vAlign w:val="center"/>
          </w:tcPr>
          <w:p w14:paraId="3A6C4FB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683BD40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5A4236F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39433F1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63D8AA1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0A018EB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3D46B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0D5D041E">
            <w:pPr>
              <w:spacing w:line="600" w:lineRule="exact"/>
              <w:jc w:val="center"/>
              <w:rPr>
                <w:rFonts w:ascii="仿宋" w:hAnsi="仿宋" w:eastAsia="仿宋" w:cs="仿宋_GB2312"/>
                <w:bCs/>
                <w:kern w:val="0"/>
                <w:sz w:val="28"/>
                <w:szCs w:val="28"/>
              </w:rPr>
            </w:pPr>
          </w:p>
        </w:tc>
        <w:tc>
          <w:tcPr>
            <w:tcW w:w="850" w:type="dxa"/>
            <w:vMerge w:val="continue"/>
            <w:vAlign w:val="center"/>
          </w:tcPr>
          <w:p w14:paraId="4473A9AC">
            <w:pPr>
              <w:spacing w:line="600" w:lineRule="exact"/>
              <w:jc w:val="center"/>
              <w:rPr>
                <w:rFonts w:ascii="仿宋" w:hAnsi="仿宋" w:eastAsia="仿宋" w:cs="仿宋_GB2312"/>
                <w:bCs/>
                <w:kern w:val="0"/>
                <w:sz w:val="28"/>
                <w:szCs w:val="28"/>
              </w:rPr>
            </w:pPr>
          </w:p>
        </w:tc>
        <w:tc>
          <w:tcPr>
            <w:tcW w:w="1054" w:type="dxa"/>
            <w:vMerge w:val="continue"/>
            <w:vAlign w:val="center"/>
          </w:tcPr>
          <w:p w14:paraId="2440FCDC">
            <w:pPr>
              <w:spacing w:line="600" w:lineRule="exact"/>
              <w:jc w:val="center"/>
              <w:rPr>
                <w:rFonts w:ascii="仿宋" w:hAnsi="仿宋" w:eastAsia="仿宋" w:cs="仿宋_GB2312"/>
                <w:bCs/>
                <w:kern w:val="0"/>
                <w:sz w:val="28"/>
                <w:szCs w:val="28"/>
              </w:rPr>
            </w:pPr>
          </w:p>
        </w:tc>
        <w:tc>
          <w:tcPr>
            <w:tcW w:w="890" w:type="dxa"/>
            <w:vAlign w:val="center"/>
          </w:tcPr>
          <w:p w14:paraId="6C31417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8A8446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2A54C74F">
            <w:pPr>
              <w:spacing w:line="600" w:lineRule="exact"/>
              <w:jc w:val="center"/>
              <w:rPr>
                <w:rFonts w:ascii="仿宋" w:hAnsi="仿宋" w:eastAsia="仿宋" w:cs="仿宋_GB2312"/>
                <w:bCs/>
                <w:kern w:val="0"/>
                <w:sz w:val="28"/>
                <w:szCs w:val="28"/>
              </w:rPr>
            </w:pPr>
          </w:p>
        </w:tc>
        <w:tc>
          <w:tcPr>
            <w:tcW w:w="797" w:type="dxa"/>
            <w:vMerge w:val="continue"/>
            <w:vAlign w:val="center"/>
          </w:tcPr>
          <w:p w14:paraId="116EFBC4">
            <w:pPr>
              <w:spacing w:line="600" w:lineRule="exact"/>
              <w:jc w:val="center"/>
              <w:rPr>
                <w:rFonts w:ascii="仿宋" w:hAnsi="仿宋" w:eastAsia="仿宋" w:cs="仿宋_GB2312"/>
                <w:bCs/>
                <w:kern w:val="0"/>
                <w:sz w:val="28"/>
                <w:szCs w:val="28"/>
              </w:rPr>
            </w:pPr>
          </w:p>
        </w:tc>
        <w:tc>
          <w:tcPr>
            <w:tcW w:w="813" w:type="dxa"/>
            <w:vAlign w:val="center"/>
          </w:tcPr>
          <w:p w14:paraId="69BD4E6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1E762BE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367EE5E8">
            <w:pPr>
              <w:widowControl/>
              <w:spacing w:line="280" w:lineRule="exact"/>
              <w:jc w:val="center"/>
              <w:rPr>
                <w:rFonts w:ascii="仿宋_GB2312" w:hAnsi="宋体" w:eastAsia="仿宋_GB2312" w:cs="宋体"/>
                <w:b/>
                <w:bCs/>
                <w:kern w:val="0"/>
                <w:sz w:val="20"/>
                <w:szCs w:val="20"/>
              </w:rPr>
            </w:pPr>
          </w:p>
        </w:tc>
      </w:tr>
      <w:tr w14:paraId="7C58A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CD2F47B">
            <w:pPr>
              <w:spacing w:line="600" w:lineRule="exact"/>
              <w:jc w:val="center"/>
              <w:rPr>
                <w:rFonts w:ascii="仿宋" w:hAnsi="仿宋" w:eastAsia="仿宋" w:cs="仿宋_GB2312"/>
                <w:bCs/>
                <w:kern w:val="0"/>
                <w:sz w:val="18"/>
                <w:szCs w:val="18"/>
              </w:rPr>
            </w:pPr>
          </w:p>
        </w:tc>
        <w:tc>
          <w:tcPr>
            <w:tcW w:w="850" w:type="dxa"/>
            <w:vAlign w:val="center"/>
          </w:tcPr>
          <w:p w14:paraId="23F9F930">
            <w:pPr>
              <w:spacing w:line="600" w:lineRule="exact"/>
              <w:jc w:val="center"/>
              <w:rPr>
                <w:rFonts w:ascii="仿宋" w:hAnsi="仿宋" w:eastAsia="仿宋" w:cs="仿宋_GB2312"/>
                <w:bCs/>
                <w:kern w:val="0"/>
                <w:sz w:val="18"/>
                <w:szCs w:val="18"/>
              </w:rPr>
            </w:pPr>
          </w:p>
        </w:tc>
        <w:tc>
          <w:tcPr>
            <w:tcW w:w="1054" w:type="dxa"/>
            <w:vAlign w:val="center"/>
          </w:tcPr>
          <w:p w14:paraId="47D96C7F">
            <w:pPr>
              <w:spacing w:line="600" w:lineRule="exact"/>
              <w:jc w:val="center"/>
              <w:rPr>
                <w:rFonts w:ascii="仿宋" w:hAnsi="仿宋" w:eastAsia="仿宋" w:cs="仿宋_GB2312"/>
                <w:bCs/>
                <w:kern w:val="0"/>
                <w:sz w:val="18"/>
                <w:szCs w:val="18"/>
              </w:rPr>
            </w:pPr>
          </w:p>
        </w:tc>
        <w:tc>
          <w:tcPr>
            <w:tcW w:w="890" w:type="dxa"/>
            <w:vAlign w:val="center"/>
          </w:tcPr>
          <w:p w14:paraId="7B24179B">
            <w:pPr>
              <w:widowControl/>
              <w:spacing w:line="280" w:lineRule="exact"/>
              <w:jc w:val="center"/>
              <w:rPr>
                <w:rFonts w:ascii="仿宋_GB2312" w:hAnsi="宋体" w:eastAsia="仿宋_GB2312" w:cs="宋体"/>
                <w:bCs/>
                <w:kern w:val="0"/>
                <w:sz w:val="18"/>
                <w:szCs w:val="18"/>
              </w:rPr>
            </w:pPr>
          </w:p>
        </w:tc>
        <w:tc>
          <w:tcPr>
            <w:tcW w:w="901" w:type="dxa"/>
            <w:vAlign w:val="center"/>
          </w:tcPr>
          <w:p w14:paraId="32AA7C7C">
            <w:pPr>
              <w:widowControl/>
              <w:spacing w:line="280" w:lineRule="exact"/>
              <w:jc w:val="center"/>
              <w:rPr>
                <w:rFonts w:ascii="仿宋_GB2312" w:hAnsi="宋体" w:eastAsia="仿宋_GB2312" w:cs="宋体"/>
                <w:bCs/>
                <w:kern w:val="0"/>
                <w:sz w:val="18"/>
                <w:szCs w:val="18"/>
              </w:rPr>
            </w:pPr>
          </w:p>
        </w:tc>
        <w:tc>
          <w:tcPr>
            <w:tcW w:w="1024" w:type="dxa"/>
            <w:vAlign w:val="center"/>
          </w:tcPr>
          <w:p w14:paraId="51767F88">
            <w:pPr>
              <w:spacing w:line="600" w:lineRule="exact"/>
              <w:jc w:val="center"/>
              <w:rPr>
                <w:rFonts w:ascii="仿宋" w:hAnsi="仿宋" w:eastAsia="仿宋" w:cs="仿宋_GB2312"/>
                <w:bCs/>
                <w:kern w:val="0"/>
                <w:sz w:val="18"/>
                <w:szCs w:val="18"/>
              </w:rPr>
            </w:pPr>
          </w:p>
        </w:tc>
        <w:tc>
          <w:tcPr>
            <w:tcW w:w="797" w:type="dxa"/>
            <w:vAlign w:val="center"/>
          </w:tcPr>
          <w:p w14:paraId="4A07601E">
            <w:pPr>
              <w:spacing w:line="600" w:lineRule="exact"/>
              <w:jc w:val="center"/>
              <w:rPr>
                <w:rFonts w:ascii="仿宋" w:hAnsi="仿宋" w:eastAsia="仿宋" w:cs="仿宋_GB2312"/>
                <w:bCs/>
                <w:kern w:val="0"/>
                <w:sz w:val="18"/>
                <w:szCs w:val="18"/>
              </w:rPr>
            </w:pPr>
          </w:p>
        </w:tc>
        <w:tc>
          <w:tcPr>
            <w:tcW w:w="813" w:type="dxa"/>
            <w:vAlign w:val="center"/>
          </w:tcPr>
          <w:p w14:paraId="17FF4554">
            <w:pPr>
              <w:spacing w:line="600" w:lineRule="exact"/>
              <w:jc w:val="center"/>
              <w:rPr>
                <w:rFonts w:ascii="仿宋" w:hAnsi="仿宋" w:eastAsia="仿宋" w:cs="仿宋_GB2312"/>
                <w:bCs/>
                <w:kern w:val="0"/>
                <w:sz w:val="18"/>
                <w:szCs w:val="18"/>
              </w:rPr>
            </w:pPr>
          </w:p>
        </w:tc>
        <w:tc>
          <w:tcPr>
            <w:tcW w:w="791" w:type="dxa"/>
            <w:vAlign w:val="center"/>
          </w:tcPr>
          <w:p w14:paraId="3713669B">
            <w:pPr>
              <w:spacing w:line="600" w:lineRule="exact"/>
              <w:jc w:val="center"/>
              <w:rPr>
                <w:rFonts w:ascii="仿宋" w:hAnsi="仿宋" w:eastAsia="仿宋" w:cs="仿宋_GB2312"/>
                <w:bCs/>
                <w:kern w:val="0"/>
                <w:sz w:val="18"/>
                <w:szCs w:val="18"/>
              </w:rPr>
            </w:pPr>
          </w:p>
        </w:tc>
        <w:tc>
          <w:tcPr>
            <w:tcW w:w="1211" w:type="dxa"/>
            <w:vAlign w:val="center"/>
          </w:tcPr>
          <w:p w14:paraId="7E541FE5">
            <w:pPr>
              <w:spacing w:line="600" w:lineRule="exact"/>
              <w:jc w:val="center"/>
              <w:rPr>
                <w:rFonts w:ascii="仿宋" w:hAnsi="仿宋" w:eastAsia="仿宋" w:cs="仿宋_GB2312"/>
                <w:bCs/>
                <w:kern w:val="0"/>
                <w:sz w:val="18"/>
                <w:szCs w:val="18"/>
              </w:rPr>
            </w:pPr>
          </w:p>
        </w:tc>
      </w:tr>
      <w:tr w14:paraId="6C3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F3301FD">
            <w:pPr>
              <w:spacing w:line="600" w:lineRule="exact"/>
              <w:jc w:val="center"/>
              <w:rPr>
                <w:rFonts w:ascii="仿宋" w:hAnsi="仿宋" w:eastAsia="仿宋" w:cs="仿宋_GB2312"/>
                <w:bCs/>
                <w:kern w:val="0"/>
                <w:sz w:val="18"/>
                <w:szCs w:val="18"/>
              </w:rPr>
            </w:pPr>
          </w:p>
        </w:tc>
        <w:tc>
          <w:tcPr>
            <w:tcW w:w="850" w:type="dxa"/>
            <w:vAlign w:val="center"/>
          </w:tcPr>
          <w:p w14:paraId="12E03056">
            <w:pPr>
              <w:spacing w:line="600" w:lineRule="exact"/>
              <w:jc w:val="center"/>
              <w:rPr>
                <w:rFonts w:ascii="仿宋" w:hAnsi="仿宋" w:eastAsia="仿宋" w:cs="仿宋_GB2312"/>
                <w:bCs/>
                <w:kern w:val="0"/>
                <w:sz w:val="18"/>
                <w:szCs w:val="18"/>
              </w:rPr>
            </w:pPr>
          </w:p>
        </w:tc>
        <w:tc>
          <w:tcPr>
            <w:tcW w:w="1054" w:type="dxa"/>
            <w:vAlign w:val="center"/>
          </w:tcPr>
          <w:p w14:paraId="3DAB1C99">
            <w:pPr>
              <w:spacing w:line="600" w:lineRule="exact"/>
              <w:jc w:val="center"/>
              <w:rPr>
                <w:rFonts w:ascii="仿宋" w:hAnsi="仿宋" w:eastAsia="仿宋" w:cs="仿宋_GB2312"/>
                <w:bCs/>
                <w:kern w:val="0"/>
                <w:sz w:val="18"/>
                <w:szCs w:val="18"/>
              </w:rPr>
            </w:pPr>
          </w:p>
        </w:tc>
        <w:tc>
          <w:tcPr>
            <w:tcW w:w="890" w:type="dxa"/>
            <w:vAlign w:val="center"/>
          </w:tcPr>
          <w:p w14:paraId="6874ECC0">
            <w:pPr>
              <w:widowControl/>
              <w:spacing w:line="280" w:lineRule="exact"/>
              <w:jc w:val="center"/>
              <w:rPr>
                <w:rFonts w:ascii="仿宋_GB2312" w:hAnsi="宋体" w:eastAsia="仿宋_GB2312" w:cs="宋体"/>
                <w:bCs/>
                <w:kern w:val="0"/>
                <w:sz w:val="18"/>
                <w:szCs w:val="18"/>
              </w:rPr>
            </w:pPr>
          </w:p>
        </w:tc>
        <w:tc>
          <w:tcPr>
            <w:tcW w:w="901" w:type="dxa"/>
            <w:vAlign w:val="center"/>
          </w:tcPr>
          <w:p w14:paraId="68AB736A">
            <w:pPr>
              <w:widowControl/>
              <w:spacing w:line="280" w:lineRule="exact"/>
              <w:jc w:val="center"/>
              <w:rPr>
                <w:rFonts w:ascii="仿宋_GB2312" w:hAnsi="宋体" w:eastAsia="仿宋_GB2312" w:cs="宋体"/>
                <w:bCs/>
                <w:kern w:val="0"/>
                <w:sz w:val="18"/>
                <w:szCs w:val="18"/>
              </w:rPr>
            </w:pPr>
          </w:p>
        </w:tc>
        <w:tc>
          <w:tcPr>
            <w:tcW w:w="1024" w:type="dxa"/>
            <w:vAlign w:val="center"/>
          </w:tcPr>
          <w:p w14:paraId="14779868">
            <w:pPr>
              <w:spacing w:line="600" w:lineRule="exact"/>
              <w:jc w:val="center"/>
              <w:rPr>
                <w:rFonts w:ascii="仿宋" w:hAnsi="仿宋" w:eastAsia="仿宋" w:cs="仿宋_GB2312"/>
                <w:bCs/>
                <w:kern w:val="0"/>
                <w:sz w:val="18"/>
                <w:szCs w:val="18"/>
              </w:rPr>
            </w:pPr>
          </w:p>
        </w:tc>
        <w:tc>
          <w:tcPr>
            <w:tcW w:w="797" w:type="dxa"/>
            <w:vAlign w:val="center"/>
          </w:tcPr>
          <w:p w14:paraId="4B1E7AAA">
            <w:pPr>
              <w:spacing w:line="600" w:lineRule="exact"/>
              <w:jc w:val="center"/>
              <w:rPr>
                <w:rFonts w:ascii="仿宋" w:hAnsi="仿宋" w:eastAsia="仿宋" w:cs="仿宋_GB2312"/>
                <w:bCs/>
                <w:kern w:val="0"/>
                <w:sz w:val="18"/>
                <w:szCs w:val="18"/>
              </w:rPr>
            </w:pPr>
          </w:p>
        </w:tc>
        <w:tc>
          <w:tcPr>
            <w:tcW w:w="813" w:type="dxa"/>
            <w:vAlign w:val="center"/>
          </w:tcPr>
          <w:p w14:paraId="6B549E07">
            <w:pPr>
              <w:spacing w:line="600" w:lineRule="exact"/>
              <w:jc w:val="center"/>
              <w:rPr>
                <w:rFonts w:ascii="仿宋" w:hAnsi="仿宋" w:eastAsia="仿宋" w:cs="仿宋_GB2312"/>
                <w:bCs/>
                <w:kern w:val="0"/>
                <w:sz w:val="18"/>
                <w:szCs w:val="18"/>
              </w:rPr>
            </w:pPr>
          </w:p>
        </w:tc>
        <w:tc>
          <w:tcPr>
            <w:tcW w:w="791" w:type="dxa"/>
            <w:vAlign w:val="center"/>
          </w:tcPr>
          <w:p w14:paraId="283F5D51">
            <w:pPr>
              <w:spacing w:line="600" w:lineRule="exact"/>
              <w:jc w:val="center"/>
              <w:rPr>
                <w:rFonts w:ascii="仿宋" w:hAnsi="仿宋" w:eastAsia="仿宋" w:cs="仿宋_GB2312"/>
                <w:bCs/>
                <w:kern w:val="0"/>
                <w:sz w:val="18"/>
                <w:szCs w:val="18"/>
              </w:rPr>
            </w:pPr>
          </w:p>
        </w:tc>
        <w:tc>
          <w:tcPr>
            <w:tcW w:w="1211" w:type="dxa"/>
            <w:vAlign w:val="center"/>
          </w:tcPr>
          <w:p w14:paraId="21EBC01F">
            <w:pPr>
              <w:spacing w:line="600" w:lineRule="exact"/>
              <w:jc w:val="center"/>
              <w:rPr>
                <w:rFonts w:ascii="仿宋" w:hAnsi="仿宋" w:eastAsia="仿宋" w:cs="仿宋_GB2312"/>
                <w:bCs/>
                <w:kern w:val="0"/>
                <w:sz w:val="18"/>
                <w:szCs w:val="18"/>
              </w:rPr>
            </w:pPr>
          </w:p>
        </w:tc>
      </w:tr>
      <w:tr w14:paraId="4AC1B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781813A">
            <w:pPr>
              <w:spacing w:line="600" w:lineRule="exact"/>
              <w:jc w:val="center"/>
              <w:rPr>
                <w:rFonts w:ascii="仿宋" w:hAnsi="仿宋" w:eastAsia="仿宋" w:cs="仿宋_GB2312"/>
                <w:bCs/>
                <w:kern w:val="0"/>
                <w:sz w:val="18"/>
                <w:szCs w:val="18"/>
              </w:rPr>
            </w:pPr>
          </w:p>
        </w:tc>
        <w:tc>
          <w:tcPr>
            <w:tcW w:w="850" w:type="dxa"/>
            <w:vAlign w:val="center"/>
          </w:tcPr>
          <w:p w14:paraId="3E478A60">
            <w:pPr>
              <w:spacing w:line="600" w:lineRule="exact"/>
              <w:jc w:val="center"/>
              <w:rPr>
                <w:rFonts w:ascii="仿宋" w:hAnsi="仿宋" w:eastAsia="仿宋" w:cs="仿宋_GB2312"/>
                <w:bCs/>
                <w:kern w:val="0"/>
                <w:sz w:val="18"/>
                <w:szCs w:val="18"/>
              </w:rPr>
            </w:pPr>
          </w:p>
        </w:tc>
        <w:tc>
          <w:tcPr>
            <w:tcW w:w="1054" w:type="dxa"/>
            <w:vAlign w:val="center"/>
          </w:tcPr>
          <w:p w14:paraId="59946BE6">
            <w:pPr>
              <w:spacing w:line="600" w:lineRule="exact"/>
              <w:jc w:val="center"/>
              <w:rPr>
                <w:rFonts w:ascii="仿宋" w:hAnsi="仿宋" w:eastAsia="仿宋" w:cs="仿宋_GB2312"/>
                <w:bCs/>
                <w:kern w:val="0"/>
                <w:sz w:val="18"/>
                <w:szCs w:val="18"/>
              </w:rPr>
            </w:pPr>
          </w:p>
        </w:tc>
        <w:tc>
          <w:tcPr>
            <w:tcW w:w="890" w:type="dxa"/>
            <w:vAlign w:val="center"/>
          </w:tcPr>
          <w:p w14:paraId="2DFC4D64">
            <w:pPr>
              <w:widowControl/>
              <w:spacing w:line="280" w:lineRule="exact"/>
              <w:jc w:val="center"/>
              <w:rPr>
                <w:rFonts w:ascii="仿宋_GB2312" w:hAnsi="宋体" w:eastAsia="仿宋_GB2312" w:cs="宋体"/>
                <w:bCs/>
                <w:kern w:val="0"/>
                <w:sz w:val="18"/>
                <w:szCs w:val="18"/>
              </w:rPr>
            </w:pPr>
          </w:p>
        </w:tc>
        <w:tc>
          <w:tcPr>
            <w:tcW w:w="901" w:type="dxa"/>
            <w:vAlign w:val="center"/>
          </w:tcPr>
          <w:p w14:paraId="4331D250">
            <w:pPr>
              <w:widowControl/>
              <w:spacing w:line="280" w:lineRule="exact"/>
              <w:jc w:val="center"/>
              <w:rPr>
                <w:rFonts w:ascii="仿宋_GB2312" w:hAnsi="宋体" w:eastAsia="仿宋_GB2312" w:cs="宋体"/>
                <w:bCs/>
                <w:kern w:val="0"/>
                <w:sz w:val="18"/>
                <w:szCs w:val="18"/>
              </w:rPr>
            </w:pPr>
          </w:p>
        </w:tc>
        <w:tc>
          <w:tcPr>
            <w:tcW w:w="1024" w:type="dxa"/>
            <w:vAlign w:val="center"/>
          </w:tcPr>
          <w:p w14:paraId="695E30DC">
            <w:pPr>
              <w:spacing w:line="600" w:lineRule="exact"/>
              <w:jc w:val="center"/>
              <w:rPr>
                <w:rFonts w:ascii="仿宋" w:hAnsi="仿宋" w:eastAsia="仿宋" w:cs="仿宋_GB2312"/>
                <w:bCs/>
                <w:kern w:val="0"/>
                <w:sz w:val="18"/>
                <w:szCs w:val="18"/>
              </w:rPr>
            </w:pPr>
          </w:p>
        </w:tc>
        <w:tc>
          <w:tcPr>
            <w:tcW w:w="797" w:type="dxa"/>
            <w:vAlign w:val="center"/>
          </w:tcPr>
          <w:p w14:paraId="5D85540B">
            <w:pPr>
              <w:spacing w:line="600" w:lineRule="exact"/>
              <w:jc w:val="center"/>
              <w:rPr>
                <w:rFonts w:ascii="仿宋" w:hAnsi="仿宋" w:eastAsia="仿宋" w:cs="仿宋_GB2312"/>
                <w:bCs/>
                <w:kern w:val="0"/>
                <w:sz w:val="18"/>
                <w:szCs w:val="18"/>
              </w:rPr>
            </w:pPr>
          </w:p>
        </w:tc>
        <w:tc>
          <w:tcPr>
            <w:tcW w:w="813" w:type="dxa"/>
            <w:vAlign w:val="center"/>
          </w:tcPr>
          <w:p w14:paraId="5EF607F4">
            <w:pPr>
              <w:spacing w:line="600" w:lineRule="exact"/>
              <w:jc w:val="center"/>
              <w:rPr>
                <w:rFonts w:ascii="仿宋" w:hAnsi="仿宋" w:eastAsia="仿宋" w:cs="仿宋_GB2312"/>
                <w:bCs/>
                <w:kern w:val="0"/>
                <w:sz w:val="18"/>
                <w:szCs w:val="18"/>
              </w:rPr>
            </w:pPr>
          </w:p>
        </w:tc>
        <w:tc>
          <w:tcPr>
            <w:tcW w:w="791" w:type="dxa"/>
            <w:vAlign w:val="center"/>
          </w:tcPr>
          <w:p w14:paraId="1F9C134E">
            <w:pPr>
              <w:spacing w:line="600" w:lineRule="exact"/>
              <w:jc w:val="center"/>
              <w:rPr>
                <w:rFonts w:ascii="仿宋" w:hAnsi="仿宋" w:eastAsia="仿宋" w:cs="仿宋_GB2312"/>
                <w:bCs/>
                <w:kern w:val="0"/>
                <w:sz w:val="18"/>
                <w:szCs w:val="18"/>
              </w:rPr>
            </w:pPr>
          </w:p>
        </w:tc>
        <w:tc>
          <w:tcPr>
            <w:tcW w:w="1211" w:type="dxa"/>
            <w:vAlign w:val="center"/>
          </w:tcPr>
          <w:p w14:paraId="419D4DE2">
            <w:pPr>
              <w:spacing w:line="600" w:lineRule="exact"/>
              <w:jc w:val="center"/>
              <w:rPr>
                <w:rFonts w:ascii="仿宋" w:hAnsi="仿宋" w:eastAsia="仿宋" w:cs="仿宋_GB2312"/>
                <w:bCs/>
                <w:kern w:val="0"/>
                <w:sz w:val="18"/>
                <w:szCs w:val="18"/>
              </w:rPr>
            </w:pPr>
          </w:p>
        </w:tc>
      </w:tr>
    </w:tbl>
    <w:p w14:paraId="0506CFB5">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备注：托克逊县科学技术局2024年无上年结转结余预算的支出，结转结余预算支出情况表为空表。</w:t>
      </w:r>
    </w:p>
    <w:p w14:paraId="539C0465">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4C9A90A4">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60ABAEBB">
      <w:pPr>
        <w:spacing w:line="560" w:lineRule="exact"/>
        <w:jc w:val="center"/>
        <w:rPr>
          <w:rFonts w:ascii="楷体_GB2312" w:hAnsi="楷体_GB2312" w:eastAsia="楷体_GB2312"/>
          <w:kern w:val="0"/>
          <w:sz w:val="32"/>
          <w:szCs w:val="32"/>
        </w:rPr>
      </w:pPr>
    </w:p>
    <w:p w14:paraId="355B1CE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关于托克逊县科学技术局单位2024年收支预算情况的总体说明</w:t>
      </w:r>
    </w:p>
    <w:p w14:paraId="0370325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按照全口径预算的原则，托克逊县科学技术局单位2024年所有收入和支出均纳入单位预算管理。收支总预算419.52万元。</w:t>
      </w:r>
    </w:p>
    <w:p w14:paraId="02471EF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7D7B1BB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支出预算包括：科学技术支出、社会保障和就业支出、卫生健康支出、住房保障支出。</w:t>
      </w:r>
    </w:p>
    <w:p w14:paraId="76E3AB6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二、关于托克逊县科学技术局单位2024年收入预算情况说明</w:t>
      </w:r>
    </w:p>
    <w:p w14:paraId="1733708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托克逊县科学技术局单位收入预算419.52万元，其中：</w:t>
      </w:r>
    </w:p>
    <w:p w14:paraId="2B6FAF80">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320.83万元，占76.48%，比上年预算增加109.45万元，增长51.78%，主要原因是本年增加提前下达科技馆免费开放补助资金项目、中央“基层科普行动计划”项目、自治区“基层科普行动计划”项目资金，导致预算较上年增长</w:t>
      </w:r>
      <w:r>
        <w:rPr>
          <w:rFonts w:hint="eastAsia" w:ascii="仿宋_GB2312" w:hAnsi="宋体" w:eastAsia="仿宋_GB2312" w:cs="宋体"/>
          <w:kern w:val="0"/>
          <w:sz w:val="32"/>
          <w:szCs w:val="32"/>
          <w:lang w:eastAsia="zh-CN"/>
        </w:rPr>
        <w:t>；</w:t>
      </w:r>
    </w:p>
    <w:p w14:paraId="76AC828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上级一般公共预算安排的转移支付51.00万元，占12.16%，比上年预算增加24.00万元，增长88.89%，主要原因是科技馆免费开放补助资金项目、中央“基层科普行动计划”项目、自治区“基层科普行动计划”项目</w:t>
      </w:r>
      <w:r>
        <w:rPr>
          <w:rFonts w:hint="eastAsia" w:ascii="仿宋_GB2312" w:hAnsi="宋体" w:eastAsia="仿宋_GB2312" w:cs="宋体"/>
          <w:kern w:val="0"/>
          <w:sz w:val="32"/>
          <w:szCs w:val="32"/>
          <w:lang w:val="en-US" w:eastAsia="zh-CN"/>
        </w:rPr>
        <w:t>资金增加；</w:t>
      </w:r>
    </w:p>
    <w:p w14:paraId="5318B515">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政府性基金预算未安排</w:t>
      </w:r>
      <w:r>
        <w:rPr>
          <w:rFonts w:hint="eastAsia" w:ascii="仿宋_GB2312" w:hAnsi="宋体" w:eastAsia="仿宋_GB2312" w:cs="宋体"/>
          <w:kern w:val="0"/>
          <w:sz w:val="32"/>
          <w:szCs w:val="32"/>
          <w:lang w:eastAsia="zh-CN"/>
        </w:rPr>
        <w:t>；</w:t>
      </w:r>
    </w:p>
    <w:p w14:paraId="75E7D572">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上级政府性基金安排的转移支付资金未安排</w:t>
      </w:r>
      <w:r>
        <w:rPr>
          <w:rFonts w:hint="eastAsia" w:ascii="仿宋_GB2312" w:hAnsi="宋体" w:eastAsia="仿宋_GB2312" w:cs="宋体"/>
          <w:kern w:val="0"/>
          <w:sz w:val="32"/>
          <w:szCs w:val="32"/>
          <w:lang w:eastAsia="zh-CN"/>
        </w:rPr>
        <w:t>；</w:t>
      </w:r>
    </w:p>
    <w:p w14:paraId="59F4690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国有资本经营预算未安排</w:t>
      </w:r>
      <w:r>
        <w:rPr>
          <w:rFonts w:hint="eastAsia" w:ascii="仿宋_GB2312" w:hAnsi="宋体" w:eastAsia="仿宋_GB2312" w:cs="宋体"/>
          <w:kern w:val="0"/>
          <w:sz w:val="32"/>
          <w:szCs w:val="32"/>
          <w:lang w:eastAsia="zh-CN"/>
        </w:rPr>
        <w:t>；</w:t>
      </w:r>
    </w:p>
    <w:p w14:paraId="106F14A2">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上级国有资本经营预算安排的转移支付资金未安排</w:t>
      </w:r>
      <w:r>
        <w:rPr>
          <w:rFonts w:hint="eastAsia" w:ascii="仿宋_GB2312" w:hAnsi="宋体" w:eastAsia="仿宋_GB2312" w:cs="宋体"/>
          <w:kern w:val="0"/>
          <w:sz w:val="32"/>
          <w:szCs w:val="32"/>
          <w:lang w:eastAsia="zh-CN"/>
        </w:rPr>
        <w:t>；</w:t>
      </w:r>
    </w:p>
    <w:p w14:paraId="10773677">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单位资金47.69万元，占11.37%，比上年预算增加43.83万元，增长1135.49%，主要原因是2024年单位资金利息收入减少，因此导致预算较上年增长</w:t>
      </w:r>
      <w:r>
        <w:rPr>
          <w:rFonts w:hint="eastAsia" w:ascii="仿宋_GB2312" w:hAnsi="宋体" w:eastAsia="仿宋_GB2312" w:cs="宋体"/>
          <w:kern w:val="0"/>
          <w:sz w:val="32"/>
          <w:szCs w:val="32"/>
          <w:lang w:eastAsia="zh-CN"/>
        </w:rPr>
        <w:t>。</w:t>
      </w:r>
    </w:p>
    <w:p w14:paraId="48711BC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三、关于托克逊县科学技术局单位2024年支出预算情况说明</w:t>
      </w:r>
    </w:p>
    <w:p w14:paraId="3643124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托克逊县科学技术局单位2024年支出预算419.52万元，其中：</w:t>
      </w:r>
    </w:p>
    <w:p w14:paraId="46222DF3">
      <w:pPr>
        <w:spacing w:line="560" w:lineRule="exact"/>
        <w:ind w:firstLine="640" w:firstLineChars="200"/>
        <w:rPr>
          <w:rFonts w:hint="eastAsia" w:ascii="仿宋_GB2312" w:hAnsi="宋体" w:eastAsia="仿宋_GB2312" w:cs="宋体"/>
          <w:b/>
          <w:kern w:val="0"/>
          <w:sz w:val="32"/>
          <w:szCs w:val="32"/>
          <w:lang w:eastAsia="zh-CN"/>
        </w:rPr>
      </w:pPr>
      <w:r>
        <w:rPr>
          <w:rFonts w:hint="eastAsia" w:ascii="仿宋_GB2312" w:hAnsi="宋体" w:eastAsia="仿宋_GB2312" w:cs="宋体"/>
          <w:kern w:val="0"/>
          <w:sz w:val="32"/>
          <w:szCs w:val="32"/>
        </w:rPr>
        <w:t>基本支出203.83万元，占48.59%，比上年预算增加2.45万元，增长1.22%，主要原因是人员增加工资调增，导致基本支出预算较上年增长</w:t>
      </w:r>
      <w:r>
        <w:rPr>
          <w:rFonts w:hint="eastAsia" w:ascii="仿宋_GB2312" w:hAnsi="宋体" w:eastAsia="仿宋_GB2312" w:cs="宋体"/>
          <w:kern w:val="0"/>
          <w:sz w:val="32"/>
          <w:szCs w:val="32"/>
          <w:lang w:eastAsia="zh-CN"/>
        </w:rPr>
        <w:t>；</w:t>
      </w:r>
    </w:p>
    <w:p w14:paraId="2849A78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项目支出215.69万元，占51.41%，比上年预算增加174.83万元，增长427.88%，主要原因是将提前下达转移支付</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科技馆免费开放补助资金项目、中央“基层科普行动计划”项目、自治区“基层科普行动计划”项目资金、单位资金纳入本年项目支出预算导致增长。</w:t>
      </w:r>
    </w:p>
    <w:p w14:paraId="2CACE798">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四、关于托克逊县科学技术局单位2024年财政拨款收支预算情况的总体说明</w:t>
      </w:r>
    </w:p>
    <w:p w14:paraId="003D8E3C">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2024年财政拨款收支总预算371.83万元</w:t>
      </w:r>
      <w:r>
        <w:rPr>
          <w:rFonts w:hint="eastAsia" w:ascii="仿宋_GB2312" w:hAnsi="宋体" w:eastAsia="仿宋_GB2312" w:cs="宋体"/>
          <w:kern w:val="0"/>
          <w:sz w:val="32"/>
          <w:szCs w:val="32"/>
          <w:lang w:eastAsia="zh-CN"/>
        </w:rPr>
        <w:t>。</w:t>
      </w:r>
    </w:p>
    <w:p w14:paraId="5486495F">
      <w:pPr>
        <w:spacing w:line="560" w:lineRule="exact"/>
        <w:ind w:firstLine="616" w:firstLineChars="200"/>
        <w:rPr>
          <w:rFonts w:hint="eastAsia" w:ascii="仿宋_GB2312" w:hAnsi="宋体" w:eastAsia="仿宋_GB2312" w:cs="宋体"/>
          <w:b/>
          <w:spacing w:val="-6"/>
          <w:kern w:val="0"/>
          <w:sz w:val="32"/>
          <w:szCs w:val="32"/>
          <w:lang w:eastAsia="zh-CN"/>
        </w:rPr>
      </w:pPr>
      <w:r>
        <w:rPr>
          <w:rFonts w:hint="eastAsia" w:ascii="仿宋_GB2312" w:hAnsi="宋体" w:eastAsia="仿宋_GB2312" w:cs="宋体"/>
          <w:spacing w:val="-6"/>
          <w:kern w:val="0"/>
          <w:sz w:val="32"/>
          <w:szCs w:val="32"/>
        </w:rPr>
        <w:t>收入全部为一般公共预算拨款，无政府性基金预算拨款和国有资本经营预算</w:t>
      </w:r>
      <w:r>
        <w:rPr>
          <w:rFonts w:hint="eastAsia" w:ascii="仿宋_GB2312" w:hAnsi="宋体" w:eastAsia="仿宋_GB2312" w:cs="宋体"/>
          <w:spacing w:val="-6"/>
          <w:kern w:val="0"/>
          <w:sz w:val="32"/>
          <w:szCs w:val="32"/>
          <w:lang w:eastAsia="zh-CN"/>
        </w:rPr>
        <w:t>。</w:t>
      </w:r>
    </w:p>
    <w:p w14:paraId="3EB9967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收入预算包括：一般公共预算拨款371.83万元。</w:t>
      </w:r>
    </w:p>
    <w:p w14:paraId="70CED42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科学技术支出316.84万元，主要用于保障单位正常运行的人员经费、公用经费支出;社会保障和就业支出28.27万元，主要用于单位人员社保缴费支出;卫生健康支出10.69万元，主要用于单位人员医疗保险缴费支出;住房保障支出16.03万元，主要用于单位人员住房公积金缴费支出。</w:t>
      </w:r>
    </w:p>
    <w:p w14:paraId="49ADFCD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五、关于托克逊县科学技术局单位2024年一般公共预算当年拨款情况说明</w:t>
      </w:r>
    </w:p>
    <w:p w14:paraId="32C8A23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5602D11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托克逊县科学技术局单位2024年一般公共预算拨款合计371.83万元，其中：</w:t>
      </w:r>
    </w:p>
    <w:p w14:paraId="451D6941">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基本支出203.83万元，比上年预算增加2.45万元，增长1.22%。主要原因是：人员增加工资调增，导致基本支出预算较上年增长。</w:t>
      </w:r>
    </w:p>
    <w:p w14:paraId="145BB80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项目支出168.00万元，比上年预算增加131.00万元，增长354.05%。主要原因是：本单位利用科普人头费建立一个社区科普活动室，因此科普人头费支出比去年增加，导致预算增长。</w:t>
      </w:r>
    </w:p>
    <w:p w14:paraId="1DAFE77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004EC06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1.科学技术支出（类）316.84万元，占85.21%。</w:t>
      </w:r>
    </w:p>
    <w:p w14:paraId="68380DE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2.社会保障和就业支出（类）28.27万元，占7.60%。</w:t>
      </w:r>
    </w:p>
    <w:p w14:paraId="497A32A2">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3.卫生健康支出（类）10.69万元，占2.87%。</w:t>
      </w:r>
    </w:p>
    <w:p w14:paraId="6FF53F4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4.住房保障支出（类）16.03万元，占4.3</w:t>
      </w:r>
      <w:r>
        <w:rPr>
          <w:rFonts w:hint="eastAsia" w:ascii="仿宋_GB2312" w:eastAsia="仿宋_GB2312"/>
          <w:sz w:val="32"/>
          <w:szCs w:val="32"/>
          <w:lang w:val="en-US" w:eastAsia="zh-CN"/>
        </w:rPr>
        <w:t>1</w:t>
      </w:r>
      <w:r>
        <w:rPr>
          <w:rFonts w:hint="eastAsia" w:ascii="仿宋_GB2312" w:eastAsia="仿宋_GB2312"/>
          <w:sz w:val="32"/>
          <w:szCs w:val="32"/>
        </w:rPr>
        <w:t>%。</w:t>
      </w:r>
    </w:p>
    <w:p w14:paraId="2E8A4DA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0AD0FF9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1.科学技术支出（类）科学技术管理事务（款）行政运行（项）：2024年预算数为148.84万元，比上年预算增加8.44万元，增长6.01%，主要原因是：人员增加工资调增，导致行政运行支出预算较上年增长。</w:t>
      </w:r>
    </w:p>
    <w:p w14:paraId="0EEB19F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科学技术支出（类）科学技术管理事务（款）其他科学技术管理事务支出（项）：2024年预算数为102.00万元，比上年预算增加102.00万元，增长100.00%，主要原因是：本年度新增科技创新项目、综合业务费（购买科技咨询服务和县科技馆采购展品项目），因此预算较上年增加。</w:t>
      </w:r>
    </w:p>
    <w:p w14:paraId="6C5073E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科学技术支出（类）科学技术普及（款）科普活动（项）：2024年预算数为23.00万元，比上年预算增加23.00万元，增长100.00%，主要原因是：本年度新增科技馆免费开放补助资金项目、中央“基层科普行动计划”项目、自治区“基层科普行动计划”项目，因此科普活动支出预算较上年增加。</w:t>
      </w:r>
    </w:p>
    <w:p w14:paraId="657AFD7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4.科学技术支出（类）科学技术普及（款）科技馆站（项）：2024年预算数为43.00万元，比上年预算增加16.00万元，增长59.26%，主要原因是：本年增加科技馆免费开放补助资金，因此科技馆站支出预算较上年增加。</w:t>
      </w:r>
    </w:p>
    <w:p w14:paraId="3A5BBAC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5.社会保障和就业支出（类）行政事业单位养老支出（款）行政单位离退休（项）：2024年预算数为8.13万元，比上年预算增加0.14万元，增长1.75%，主要原因是：单位退休人员工资增加，</w:t>
      </w:r>
      <w:r>
        <w:rPr>
          <w:rFonts w:hint="eastAsia" w:ascii="仿宋_GB2312" w:hAnsi="宋体" w:eastAsia="仿宋_GB2312" w:cs="宋体"/>
          <w:kern w:val="0"/>
          <w:sz w:val="32"/>
          <w:szCs w:val="32"/>
          <w:lang w:val="en-US" w:eastAsia="zh-CN"/>
        </w:rPr>
        <w:t>离退休费</w:t>
      </w:r>
      <w:r>
        <w:rPr>
          <w:rFonts w:hint="eastAsia" w:ascii="仿宋_GB2312" w:hAnsi="宋体" w:eastAsia="仿宋_GB2312" w:cs="宋体"/>
          <w:kern w:val="0"/>
          <w:sz w:val="32"/>
          <w:szCs w:val="32"/>
        </w:rPr>
        <w:t>增加，导致行政单位离退休支出预算较上年增加。</w:t>
      </w:r>
    </w:p>
    <w:p w14:paraId="6C19C66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机关事业单位基本养老保险缴费支出（项）：2024年预算数为20.14万元，比上年预算增加1.35万元，增长7.18%，主要原因是：人员工资调增，基本养老基数调增，导致预算数增加。</w:t>
      </w:r>
    </w:p>
    <w:p w14:paraId="33DE24C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7.卫生健康支出（类）行政事业单位医疗（款）行政单位医疗（项）：2024年预算数为8.54万元，比上年预算增加0.57万元，增长7.15%，主要原因是：人员工资调增，医疗基数调增，导致预算数增加。</w:t>
      </w:r>
    </w:p>
    <w:p w14:paraId="6C35D6C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8.卫生健康支出（类）行政事业单位医疗（款）公务员医疗补助（项）：2024年预算数为2.15万元，比上年预算增加0.13万元，增长6.44%，主要原因是：人员工资调增，公务员医疗基数调增，导致预算数增加。</w:t>
      </w:r>
    </w:p>
    <w:p w14:paraId="687CC2F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9.住房保障支出（类）住房改革支出（款）住房公积金（项）：2024年预算数为16.03万元，比上年预算增加1.21万元，增长8.16%，主要原因是：人员工资调增，公积金基数调增，导致预算数增加。</w:t>
      </w:r>
    </w:p>
    <w:p w14:paraId="15506C8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10.一般公共服务支出（类）人大事务（款）行政运行（项）：2024年预算数为0.00万元，比上年预算减少10.00万元，下降100.00%，主要原因是：本年度款项调整至事业运行，导致预算数下降。</w:t>
      </w:r>
    </w:p>
    <w:p w14:paraId="4961298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11.社会保障和就业支出（类）行政事业单位养老支出（款）机关事业单位职业年金缴费支出（项）：2024年预算数为0.00万元，比上年预算减少9.39万元，下降100.00%，主要原因是：职业年金由政府预算代列不在单位预算中体现，所以本单位职业年金同比上年减少。</w:t>
      </w:r>
    </w:p>
    <w:p w14:paraId="2F81E9E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六、关于托克逊县科学技术局单位2024年一般公共预算基本支出情况说明</w:t>
      </w:r>
    </w:p>
    <w:p w14:paraId="25F6BA3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托克逊县科学技术局单位2024年一般公共预算基本支出203.83万元，其中：</w:t>
      </w:r>
    </w:p>
    <w:p w14:paraId="05531A3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人员经费189.67万元，主要包括：基本工资、津贴补贴、奖金、机关事业单位基本养老保险缴费、职工基本医疗保险缴费、公务员医疗补助缴费、其他社会保障缴费、住房公积金、其他工资福利支出、退休费。</w:t>
      </w:r>
    </w:p>
    <w:p w14:paraId="60216CF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公用经费14.16万元，主要包括：办公费、印刷费、邮电费、差旅费、维修（护）费、工会经费、公务用车运行维护费、其他商品和服务支出。</w:t>
      </w:r>
    </w:p>
    <w:p w14:paraId="7D5E60B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七、关于托克逊县科学技术局单位2024年一般公共预算项目支出情况说明</w:t>
      </w:r>
    </w:p>
    <w:p w14:paraId="7612E06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（一）项目名称：科技创新项目</w:t>
      </w:r>
    </w:p>
    <w:p w14:paraId="4ECF961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1.《托克逊县第十八届人民政府第39次常务会议纪要》;2.印发《关于强化科技创新支撑引领作用推动经济社会高质量发展十条措施(试行)》的通知吐政办规[2023]2号;</w:t>
      </w:r>
    </w:p>
    <w:p w14:paraId="0248980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预算安排规模：100.00万元</w:t>
      </w:r>
    </w:p>
    <w:p w14:paraId="036B55A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项目承担单位：托克逊县科学技术局</w:t>
      </w:r>
    </w:p>
    <w:p w14:paraId="78F46F2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资金分配情况：县本级科技计划项目支付资金98</w:t>
      </w:r>
      <w:r>
        <w:rPr>
          <w:rFonts w:hint="eastAsia" w:ascii="仿宋_GB2312" w:hAnsi="黑体" w:eastAsia="仿宋_GB2312"/>
          <w:sz w:val="32"/>
          <w:szCs w:val="32"/>
          <w:lang w:val="en-US" w:eastAsia="zh-CN"/>
        </w:rPr>
        <w:t>.00</w:t>
      </w:r>
      <w:r>
        <w:rPr>
          <w:rFonts w:ascii="仿宋_GB2312" w:hAnsi="黑体" w:eastAsia="仿宋_GB2312"/>
          <w:sz w:val="32"/>
          <w:szCs w:val="32"/>
        </w:rPr>
        <w:t>万元；项目专家咨询费1</w:t>
      </w:r>
      <w:r>
        <w:rPr>
          <w:rFonts w:hint="eastAsia" w:ascii="仿宋_GB2312" w:hAnsi="黑体" w:eastAsia="仿宋_GB2312"/>
          <w:sz w:val="32"/>
          <w:szCs w:val="32"/>
          <w:lang w:val="en-US" w:eastAsia="zh-CN"/>
        </w:rPr>
        <w:t>.00</w:t>
      </w:r>
      <w:r>
        <w:rPr>
          <w:rFonts w:ascii="仿宋_GB2312" w:hAnsi="黑体" w:eastAsia="仿宋_GB2312"/>
          <w:sz w:val="32"/>
          <w:szCs w:val="32"/>
        </w:rPr>
        <w:t>万元；高新技术企业专项培育、培训费用1</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7FE9882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资金执行时间：2024年1月1日一2024年12月31日写</w:t>
      </w:r>
    </w:p>
    <w:p w14:paraId="2ECB4DA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（二）项目名称：综合业务费（购买科技咨询服务和县科技馆采购展品项目）</w:t>
      </w:r>
    </w:p>
    <w:p w14:paraId="2E5F222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设立的政策依据：自治区全民科学素质行动规划纲要实施方案（2021-2025年）</w:t>
      </w:r>
    </w:p>
    <w:p w14:paraId="0AE0D18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预算安排规模：7.00万元</w:t>
      </w:r>
    </w:p>
    <w:p w14:paraId="5F33F39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项目承担单位：托克逊县科学技术局</w:t>
      </w:r>
    </w:p>
    <w:p w14:paraId="54E23A8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资金分配情况：购买科技服务2.00万元；科技馆购买展品5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14D76C0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资金执行时间：2024年1月1日一2024年12月31日</w:t>
      </w:r>
    </w:p>
    <w:p w14:paraId="360794E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（三）项目名称：2024年中央“基层科普行动计划”资金吐市财文[2023]99号</w:t>
      </w:r>
    </w:p>
    <w:p w14:paraId="70E3F95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设立的政策依据：2024年中央“基层科普行动计划”资金吐市财文[2023]99号</w:t>
      </w:r>
    </w:p>
    <w:p w14:paraId="50831CD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预算安排规模：9.00万元</w:t>
      </w:r>
    </w:p>
    <w:p w14:paraId="14DE5D2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项目承担单位：托克逊县科学技术局</w:t>
      </w:r>
    </w:p>
    <w:p w14:paraId="091D117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资金分配情况：补助新建科技小院1个，3</w:t>
      </w:r>
      <w:r>
        <w:rPr>
          <w:rFonts w:hint="eastAsia" w:ascii="仿宋_GB2312" w:hAnsi="黑体" w:eastAsia="仿宋_GB2312"/>
          <w:sz w:val="32"/>
          <w:szCs w:val="32"/>
          <w:lang w:val="en-US" w:eastAsia="zh-CN"/>
        </w:rPr>
        <w:t>.00</w:t>
      </w:r>
      <w:r>
        <w:rPr>
          <w:rFonts w:ascii="仿宋_GB2312" w:hAnsi="黑体" w:eastAsia="仿宋_GB2312"/>
          <w:sz w:val="32"/>
          <w:szCs w:val="32"/>
        </w:rPr>
        <w:t>万元；补助企业科协开展活动1个，1</w:t>
      </w:r>
      <w:r>
        <w:rPr>
          <w:rFonts w:hint="eastAsia" w:ascii="仿宋_GB2312" w:hAnsi="黑体" w:eastAsia="仿宋_GB2312"/>
          <w:sz w:val="32"/>
          <w:szCs w:val="32"/>
          <w:lang w:val="en-US" w:eastAsia="zh-CN"/>
        </w:rPr>
        <w:t>.00</w:t>
      </w:r>
      <w:r>
        <w:rPr>
          <w:rFonts w:ascii="仿宋_GB2312" w:hAnsi="黑体" w:eastAsia="仿宋_GB2312"/>
          <w:sz w:val="32"/>
          <w:szCs w:val="32"/>
        </w:rPr>
        <w:t>万元；命名科学家精神教育基地1个，1</w:t>
      </w:r>
      <w:r>
        <w:rPr>
          <w:rFonts w:hint="eastAsia" w:ascii="仿宋_GB2312" w:hAnsi="黑体" w:eastAsia="仿宋_GB2312"/>
          <w:sz w:val="32"/>
          <w:szCs w:val="32"/>
          <w:lang w:val="en-US" w:eastAsia="zh-CN"/>
        </w:rPr>
        <w:t>.00</w:t>
      </w:r>
      <w:r>
        <w:rPr>
          <w:rFonts w:ascii="仿宋_GB2312" w:hAnsi="黑体" w:eastAsia="仿宋_GB2312"/>
          <w:sz w:val="32"/>
          <w:szCs w:val="32"/>
        </w:rPr>
        <w:t>万元奖补先进集体和个人项目4</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1092CC2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资金执行时间：2024年1月1日一2024年12月31日</w:t>
      </w:r>
    </w:p>
    <w:p w14:paraId="28429A3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（四）项目名称：2024年自治区“基层科普行动计划”资金吐市财文[2023]103号</w:t>
      </w:r>
    </w:p>
    <w:p w14:paraId="0AE8DC9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设立的政策依据：2024年自治区“基层科普行动计划”资金吐市财文[2023]103号</w:t>
      </w:r>
    </w:p>
    <w:p w14:paraId="61780AE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预算安排规模：4.00万元</w:t>
      </w:r>
    </w:p>
    <w:p w14:paraId="3769ABD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项目承担单位：托克逊县科学技术局</w:t>
      </w:r>
    </w:p>
    <w:p w14:paraId="6A4CFD0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资金分配情况：奖补优秀科技小院1个，1</w:t>
      </w:r>
      <w:r>
        <w:rPr>
          <w:rFonts w:hint="eastAsia" w:ascii="仿宋_GB2312" w:hAnsi="黑体" w:eastAsia="仿宋_GB2312"/>
          <w:sz w:val="32"/>
          <w:szCs w:val="32"/>
          <w:lang w:val="en-US" w:eastAsia="zh-CN"/>
        </w:rPr>
        <w:t>.00</w:t>
      </w:r>
      <w:r>
        <w:rPr>
          <w:rFonts w:ascii="仿宋_GB2312" w:hAnsi="黑体" w:eastAsia="仿宋_GB2312"/>
          <w:sz w:val="32"/>
          <w:szCs w:val="32"/>
        </w:rPr>
        <w:t>万元； 奖补科普示范社区1个，1</w:t>
      </w:r>
      <w:r>
        <w:rPr>
          <w:rFonts w:hint="eastAsia" w:ascii="仿宋_GB2312" w:hAnsi="黑体" w:eastAsia="仿宋_GB2312"/>
          <w:sz w:val="32"/>
          <w:szCs w:val="32"/>
          <w:lang w:val="en-US" w:eastAsia="zh-CN"/>
        </w:rPr>
        <w:t>.00</w:t>
      </w:r>
      <w:r>
        <w:rPr>
          <w:rFonts w:ascii="仿宋_GB2312" w:hAnsi="黑体" w:eastAsia="仿宋_GB2312"/>
          <w:sz w:val="32"/>
          <w:szCs w:val="32"/>
        </w:rPr>
        <w:t>万元； 奖补</w:t>
      </w:r>
      <w:bookmarkStart w:id="1" w:name="_GoBack"/>
      <w:bookmarkEnd w:id="1"/>
      <w:r>
        <w:rPr>
          <w:rFonts w:hint="eastAsia" w:ascii="仿宋_GB2312" w:hAnsi="黑体" w:eastAsia="仿宋_GB2312"/>
          <w:sz w:val="32"/>
          <w:szCs w:val="32"/>
          <w:lang w:eastAsia="zh-CN"/>
        </w:rPr>
        <w:t>少数民族</w:t>
      </w:r>
      <w:r>
        <w:rPr>
          <w:rFonts w:ascii="仿宋_GB2312" w:hAnsi="黑体" w:eastAsia="仿宋_GB2312"/>
          <w:sz w:val="32"/>
          <w:szCs w:val="32"/>
        </w:rPr>
        <w:t>科普工作队1个，2</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357715B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资金执行时间：2024年1月1日一2024年12月31日</w:t>
      </w:r>
    </w:p>
    <w:p w14:paraId="59588B8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（五）项目名称：科学普及支出科普人头费</w:t>
      </w:r>
    </w:p>
    <w:p w14:paraId="7026FE4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1.新疆维吾尔自治区科学技术协会条例;2.中共中央办公厅国务院办公厅印发《关于新时代进一步加强科学于技术普及工作的意见》3.自治区全民科学素质行动规划纲要实施方案(2021-2025年);4.《新疆维吾尔自治区科学技术进步奖励办法》</w:t>
      </w:r>
    </w:p>
    <w:p w14:paraId="2B425E5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预算安排规模：10.00万元</w:t>
      </w:r>
    </w:p>
    <w:p w14:paraId="4E71DC6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项目承担单位：托克逊县科学技术局</w:t>
      </w:r>
    </w:p>
    <w:p w14:paraId="3341554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资金分配情况：科普示范社区建设经费7</w:t>
      </w:r>
      <w:r>
        <w:rPr>
          <w:rFonts w:hint="eastAsia" w:ascii="仿宋_GB2312" w:hAnsi="黑体" w:eastAsia="仿宋_GB2312"/>
          <w:sz w:val="32"/>
          <w:szCs w:val="32"/>
          <w:lang w:val="en-US" w:eastAsia="zh-CN"/>
        </w:rPr>
        <w:t>.00</w:t>
      </w:r>
      <w:r>
        <w:rPr>
          <w:rFonts w:ascii="仿宋_GB2312" w:hAnsi="黑体" w:eastAsia="仿宋_GB2312"/>
          <w:sz w:val="32"/>
          <w:szCs w:val="32"/>
        </w:rPr>
        <w:t>万元；创建青少年科技特色学校3</w:t>
      </w:r>
      <w:r>
        <w:rPr>
          <w:rFonts w:hint="eastAsia" w:ascii="仿宋_GB2312" w:hAnsi="黑体" w:eastAsia="仿宋_GB2312"/>
          <w:sz w:val="32"/>
          <w:szCs w:val="32"/>
          <w:lang w:val="en-US" w:eastAsia="zh-CN"/>
        </w:rPr>
        <w:t>.00</w:t>
      </w:r>
      <w:r>
        <w:rPr>
          <w:rFonts w:ascii="仿宋_GB2312" w:hAnsi="黑体" w:eastAsia="仿宋_GB2312"/>
          <w:sz w:val="32"/>
          <w:szCs w:val="32"/>
        </w:rPr>
        <w:t>万元，共计10.00万元</w:t>
      </w:r>
    </w:p>
    <w:p w14:paraId="1E6DA26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资金执行时间：2024年1月1日一2024年12月31日</w:t>
      </w:r>
    </w:p>
    <w:p w14:paraId="2943EB9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（六）项目名称：2024年科技馆免费开放补助资金吐市财文[2023]76号</w:t>
      </w:r>
    </w:p>
    <w:p w14:paraId="3B453D3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设立的政策依据：2024年科技馆免费开放补助资金吐市财文[2023]76号</w:t>
      </w:r>
    </w:p>
    <w:p w14:paraId="5C2F616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预算安排规模：38.00万元</w:t>
      </w:r>
    </w:p>
    <w:p w14:paraId="1941DB5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项目承担单位：托克逊县科学技术局</w:t>
      </w:r>
    </w:p>
    <w:p w14:paraId="75F57CB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资金分配情况：科技馆活动经费 38.00万元</w:t>
      </w:r>
    </w:p>
    <w:p w14:paraId="3BDA9EE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资金执行时间：2024年1月1日一2024年12月31日</w:t>
      </w:r>
    </w:p>
    <w:p w14:paraId="7CEF414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八、关于托克逊县科学技术局单位2024年政府性基金预算拨款情况说明</w:t>
      </w:r>
    </w:p>
    <w:p w14:paraId="01A7CCC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托克逊县科学技术局2024年没有使用政府性基金预算拨款安排的支出，政府性基金预算支出情况表为空表。</w:t>
      </w:r>
    </w:p>
    <w:p w14:paraId="1D67F0E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九、关于托克逊县科学技术局单位2024年国有资本经营预算拨款情况说明</w:t>
      </w:r>
    </w:p>
    <w:p w14:paraId="37914BA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托克逊县科学技术局2024年没有使用国有资本经营预算拨款安排的支出，国有资本经营预算支出情况表为空表。</w:t>
      </w:r>
    </w:p>
    <w:p w14:paraId="5C10D99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十、关于托克逊县科学技术局单位2024年财政拨款“三公”经费预算情况说明</w:t>
      </w:r>
    </w:p>
    <w:p w14:paraId="0D785EC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托克逊县科学技术局单位2024年财政拨款“三公”经费数为2.00万元，其中：因公出国（境）费0.00万元，公务用车购置费0.00万元，公务用车运行费2.00万元，公务接待费0.00万元。</w:t>
      </w:r>
    </w:p>
    <w:p w14:paraId="5DD7F75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1.00万元，增长100.00%，其中：因公出国（境）费减少0.00万元，下降0.00%，主要原因是2023与2024年均未安排因公出国(境)费；公务用车购置费减少0.00万元，下降0.00%，主要原因是2023年与2024年均未安排公务用车购置费；公务用车运行费增加1.00万元，增长100.00%，主要原因是机关单位车辆日常运行费用提高了至每车2</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万元，因此公务用车运行费较上年增加；公务接待费减少0.00万元，下降0.00%，主要原因是2023年与2024年均未安排公务接待费。</w:t>
      </w:r>
    </w:p>
    <w:p w14:paraId="4138ADA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十一、关于托克逊县科学技术局单位2024年上年结转结余预算情况说明</w:t>
      </w:r>
    </w:p>
    <w:p w14:paraId="366AD2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托克逊县科学技术局单位2024年无上年结转结余预算的支出，结转结余预算支出情况表为空表。</w:t>
      </w:r>
    </w:p>
    <w:p w14:paraId="3B27163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58AFCF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20184FA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托克逊县科学技术局单位2024年的机关运行经费财政拨款预算14.16万元，比上年预算减少1.65万元，下降10.44%。主要原因是</w:t>
      </w:r>
      <w:r>
        <w:rPr>
          <w:rFonts w:hint="eastAsia" w:ascii="仿宋_GB2312" w:hAnsi="宋体" w:eastAsia="仿宋_GB2312" w:cs="宋体"/>
          <w:kern w:val="0"/>
          <w:sz w:val="32"/>
          <w:szCs w:val="32"/>
          <w:lang w:val="en-US" w:eastAsia="zh-CN"/>
        </w:rPr>
        <w:t>福利费减少、</w:t>
      </w:r>
      <w:r>
        <w:rPr>
          <w:rFonts w:hint="eastAsia" w:ascii="仿宋_GB2312" w:hAnsi="宋体" w:eastAsia="仿宋_GB2312" w:cs="宋体"/>
          <w:kern w:val="0"/>
          <w:sz w:val="32"/>
          <w:szCs w:val="32"/>
        </w:rPr>
        <w:t>因此机关运行经费财政拨款预算较上年减少。</w:t>
      </w:r>
    </w:p>
    <w:p w14:paraId="5FB56A8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DC580B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2024年，托克逊县科学技术局单位政府采购预算0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万元，其中：政府采购货物预算0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2CE87A26">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2024年，托克逊县科学技术局单位面向中小企业预留政府采购项目预算金额0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6DA2D31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A8886D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截至2023年底，托克逊县科学技术局单位及下属各预算单位占用使用国有资产总体情况为：</w:t>
      </w:r>
    </w:p>
    <w:p w14:paraId="02AA11E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1.房屋520平方米，价值0万元。</w:t>
      </w:r>
    </w:p>
    <w:p w14:paraId="517E2B1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2.车辆1辆，价值12.51万元；其中：一般公务用车1辆，价值12.51万元；执法执勤用车0辆，价值0万元；其他车辆0辆，价值0万元。</w:t>
      </w:r>
    </w:p>
    <w:p w14:paraId="7048704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3.办公家具价值4.68万元。</w:t>
      </w:r>
    </w:p>
    <w:p w14:paraId="2607E02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172F375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096A27F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488D27F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6A442A9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419.52</w:t>
      </w:r>
      <w:r>
        <w:rPr>
          <w:rFonts w:hint="eastAsia" w:ascii="仿宋_GB2312" w:hAnsi="宋体" w:eastAsia="仿宋_GB2312" w:cs="宋体"/>
          <w:kern w:val="0"/>
          <w:sz w:val="32"/>
          <w:szCs w:val="32"/>
        </w:rPr>
        <w:t>万元；当年财政拨款项目</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个，涉及预算金额</w:t>
      </w:r>
      <w:r>
        <w:rPr>
          <w:rFonts w:ascii="仿宋_GB2312" w:hAnsi="宋体" w:eastAsia="仿宋_GB2312" w:cs="宋体"/>
          <w:kern w:val="0"/>
          <w:sz w:val="32"/>
          <w:szCs w:val="32"/>
        </w:rPr>
        <w:t>168</w:t>
      </w:r>
      <w:r>
        <w:rPr>
          <w:rFonts w:hint="eastAsia" w:ascii="仿宋_GB2312" w:hAnsi="宋体" w:eastAsia="仿宋_GB2312" w:cs="宋体"/>
          <w:kern w:val="0"/>
          <w:sz w:val="32"/>
          <w:szCs w:val="32"/>
        </w:rPr>
        <w:t>.00万元；当年非财政拨款项目1个，涉及预算金额</w:t>
      </w:r>
      <w:r>
        <w:rPr>
          <w:rFonts w:ascii="仿宋_GB2312" w:hAnsi="宋体" w:eastAsia="仿宋_GB2312" w:cs="宋体"/>
          <w:kern w:val="0"/>
          <w:sz w:val="32"/>
          <w:szCs w:val="32"/>
        </w:rPr>
        <w:t>47.68</w:t>
      </w:r>
      <w:r>
        <w:rPr>
          <w:rFonts w:hint="eastAsia" w:ascii="仿宋_GB2312" w:hAnsi="宋体" w:eastAsia="仿宋_GB2312" w:cs="宋体"/>
          <w:kern w:val="0"/>
          <w:sz w:val="32"/>
          <w:szCs w:val="32"/>
        </w:rPr>
        <w:t>万元。具体情况见下表：</w:t>
      </w:r>
    </w:p>
    <w:p w14:paraId="5B561014">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486" w:type="dxa"/>
        <w:jc w:val="center"/>
        <w:tblLayout w:type="autofit"/>
        <w:tblCellMar>
          <w:top w:w="0" w:type="dxa"/>
          <w:left w:w="108" w:type="dxa"/>
          <w:bottom w:w="0" w:type="dxa"/>
          <w:right w:w="108" w:type="dxa"/>
        </w:tblCellMar>
      </w:tblPr>
      <w:tblGrid>
        <w:gridCol w:w="1086"/>
        <w:gridCol w:w="1382"/>
        <w:gridCol w:w="2538"/>
        <w:gridCol w:w="1330"/>
        <w:gridCol w:w="2054"/>
        <w:gridCol w:w="2096"/>
      </w:tblGrid>
      <w:tr w14:paraId="5E1B5E6C">
        <w:tblPrEx>
          <w:tblCellMar>
            <w:top w:w="0" w:type="dxa"/>
            <w:left w:w="108" w:type="dxa"/>
            <w:bottom w:w="0" w:type="dxa"/>
            <w:right w:w="108" w:type="dxa"/>
          </w:tblCellMar>
        </w:tblPrEx>
        <w:trPr>
          <w:trHeight w:val="686" w:hRule="atLeast"/>
          <w:jc w:val="center"/>
        </w:trPr>
        <w:tc>
          <w:tcPr>
            <w:tcW w:w="10486" w:type="dxa"/>
            <w:gridSpan w:val="6"/>
            <w:tcBorders>
              <w:top w:val="nil"/>
              <w:left w:val="nil"/>
              <w:bottom w:val="nil"/>
              <w:right w:val="nil"/>
            </w:tcBorders>
            <w:shd w:val="clear" w:color="auto" w:fill="auto"/>
            <w:vAlign w:val="center"/>
          </w:tcPr>
          <w:p w14:paraId="59DBBE2B">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7F0B2F9A">
        <w:tblPrEx>
          <w:tblCellMar>
            <w:top w:w="0" w:type="dxa"/>
            <w:left w:w="108" w:type="dxa"/>
            <w:bottom w:w="0" w:type="dxa"/>
            <w:right w:w="108" w:type="dxa"/>
          </w:tblCellMar>
        </w:tblPrEx>
        <w:trPr>
          <w:trHeight w:val="381" w:hRule="atLeast"/>
          <w:jc w:val="center"/>
        </w:trPr>
        <w:tc>
          <w:tcPr>
            <w:tcW w:w="10486" w:type="dxa"/>
            <w:gridSpan w:val="6"/>
            <w:tcBorders>
              <w:top w:val="nil"/>
              <w:left w:val="nil"/>
              <w:bottom w:val="nil"/>
              <w:right w:val="nil"/>
            </w:tcBorders>
            <w:shd w:val="clear" w:color="auto" w:fill="auto"/>
            <w:vAlign w:val="center"/>
          </w:tcPr>
          <w:p w14:paraId="5B02372A">
            <w:pPr>
              <w:widowControl/>
              <w:jc w:val="center"/>
              <w:rPr>
                <w:rFonts w:ascii="宋体" w:hAnsi="宋体" w:cs="宋体"/>
                <w:b/>
                <w:bCs/>
                <w:kern w:val="0"/>
                <w:sz w:val="24"/>
              </w:rPr>
            </w:pPr>
            <w:r>
              <w:rPr>
                <w:rFonts w:hint="eastAsia" w:ascii="宋体" w:hAnsi="宋体" w:cs="宋体"/>
                <w:color w:val="000000"/>
                <w:sz w:val="24"/>
              </w:rPr>
              <w:t>（2024年）</w:t>
            </w:r>
          </w:p>
        </w:tc>
      </w:tr>
      <w:tr w14:paraId="4DCB1E02">
        <w:tblPrEx>
          <w:tblCellMar>
            <w:top w:w="0" w:type="dxa"/>
            <w:left w:w="108" w:type="dxa"/>
            <w:bottom w:w="0" w:type="dxa"/>
            <w:right w:w="108" w:type="dxa"/>
          </w:tblCellMar>
        </w:tblPrEx>
        <w:trPr>
          <w:trHeight w:val="510" w:hRule="atLeast"/>
          <w:jc w:val="center"/>
        </w:trPr>
        <w:tc>
          <w:tcPr>
            <w:tcW w:w="24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2E35FB">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8017" w:type="dxa"/>
            <w:gridSpan w:val="4"/>
            <w:tcBorders>
              <w:top w:val="single" w:color="auto" w:sz="4" w:space="0"/>
              <w:left w:val="nil"/>
              <w:bottom w:val="single" w:color="auto" w:sz="4" w:space="0"/>
              <w:right w:val="single" w:color="auto" w:sz="4" w:space="0"/>
            </w:tcBorders>
            <w:shd w:val="clear" w:color="auto" w:fill="auto"/>
            <w:vAlign w:val="center"/>
          </w:tcPr>
          <w:p w14:paraId="66D9D4F1">
            <w:pPr>
              <w:widowControl/>
              <w:jc w:val="center"/>
              <w:rPr>
                <w:rFonts w:ascii="宋体" w:hAnsi="宋体" w:cs="宋体"/>
                <w:kern w:val="0"/>
                <w:sz w:val="18"/>
                <w:szCs w:val="18"/>
              </w:rPr>
            </w:pPr>
            <w:r>
              <w:rPr>
                <w:rFonts w:hint="eastAsia" w:ascii="宋体" w:hAnsi="宋体" w:cs="宋体"/>
                <w:kern w:val="0"/>
                <w:sz w:val="18"/>
                <w:szCs w:val="18"/>
              </w:rPr>
              <w:t>托克逊县科学技术局</w:t>
            </w:r>
          </w:p>
        </w:tc>
      </w:tr>
      <w:tr w14:paraId="5D68DF5B">
        <w:tblPrEx>
          <w:tblCellMar>
            <w:top w:w="0" w:type="dxa"/>
            <w:left w:w="108" w:type="dxa"/>
            <w:bottom w:w="0" w:type="dxa"/>
            <w:right w:w="108" w:type="dxa"/>
          </w:tblCellMar>
        </w:tblPrEx>
        <w:trPr>
          <w:trHeight w:val="381" w:hRule="atLeast"/>
          <w:jc w:val="center"/>
        </w:trPr>
        <w:tc>
          <w:tcPr>
            <w:tcW w:w="246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44B0141">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868" w:type="dxa"/>
            <w:gridSpan w:val="2"/>
            <w:tcBorders>
              <w:top w:val="single" w:color="auto" w:sz="4" w:space="0"/>
              <w:left w:val="nil"/>
              <w:bottom w:val="single" w:color="auto" w:sz="4" w:space="0"/>
              <w:right w:val="single" w:color="000000" w:sz="4" w:space="0"/>
            </w:tcBorders>
            <w:shd w:val="clear" w:color="auto" w:fill="auto"/>
            <w:vAlign w:val="center"/>
          </w:tcPr>
          <w:p w14:paraId="4C7BDBE0">
            <w:pPr>
              <w:widowControl/>
              <w:jc w:val="center"/>
              <w:rPr>
                <w:rFonts w:ascii="宋体" w:hAnsi="宋体" w:cs="宋体"/>
                <w:kern w:val="0"/>
                <w:sz w:val="18"/>
                <w:szCs w:val="18"/>
              </w:rPr>
            </w:pPr>
            <w:r>
              <w:rPr>
                <w:rFonts w:hint="eastAsia" w:ascii="宋体" w:hAnsi="宋体" w:cs="宋体"/>
                <w:kern w:val="0"/>
                <w:sz w:val="18"/>
                <w:szCs w:val="18"/>
              </w:rPr>
              <w:t>依再提古丽</w:t>
            </w:r>
          </w:p>
        </w:tc>
        <w:tc>
          <w:tcPr>
            <w:tcW w:w="2054" w:type="dxa"/>
            <w:tcBorders>
              <w:top w:val="nil"/>
              <w:left w:val="nil"/>
              <w:bottom w:val="single" w:color="auto" w:sz="4" w:space="0"/>
              <w:right w:val="single" w:color="auto" w:sz="4" w:space="0"/>
            </w:tcBorders>
            <w:shd w:val="clear" w:color="auto" w:fill="auto"/>
            <w:vAlign w:val="center"/>
          </w:tcPr>
          <w:p w14:paraId="46AF023B">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2094" w:type="dxa"/>
            <w:tcBorders>
              <w:top w:val="nil"/>
              <w:left w:val="nil"/>
              <w:bottom w:val="single" w:color="auto" w:sz="4" w:space="0"/>
              <w:right w:val="single" w:color="auto" w:sz="4" w:space="0"/>
            </w:tcBorders>
            <w:shd w:val="clear" w:color="auto" w:fill="auto"/>
            <w:vAlign w:val="center"/>
          </w:tcPr>
          <w:p w14:paraId="42F573D1">
            <w:pPr>
              <w:widowControl/>
              <w:jc w:val="center"/>
              <w:rPr>
                <w:rFonts w:ascii="宋体" w:hAnsi="宋体" w:cs="宋体"/>
                <w:kern w:val="0"/>
                <w:sz w:val="18"/>
                <w:szCs w:val="18"/>
              </w:rPr>
            </w:pPr>
            <w:r>
              <w:rPr>
                <w:rFonts w:hint="eastAsia" w:ascii="宋体" w:hAnsi="宋体" w:cs="宋体"/>
                <w:kern w:val="0"/>
                <w:sz w:val="18"/>
                <w:szCs w:val="18"/>
              </w:rPr>
              <w:t>19999530377</w:t>
            </w:r>
          </w:p>
        </w:tc>
      </w:tr>
      <w:tr w14:paraId="1839F4EA">
        <w:tblPrEx>
          <w:tblCellMar>
            <w:top w:w="0" w:type="dxa"/>
            <w:left w:w="108" w:type="dxa"/>
            <w:bottom w:w="0" w:type="dxa"/>
            <w:right w:w="108" w:type="dxa"/>
          </w:tblCellMar>
        </w:tblPrEx>
        <w:trPr>
          <w:trHeight w:val="3593" w:hRule="atLeast"/>
          <w:jc w:val="center"/>
        </w:trPr>
        <w:tc>
          <w:tcPr>
            <w:tcW w:w="24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4D9C5F">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8017" w:type="dxa"/>
            <w:gridSpan w:val="4"/>
            <w:tcBorders>
              <w:top w:val="single" w:color="auto" w:sz="4" w:space="0"/>
              <w:left w:val="nil"/>
              <w:bottom w:val="single" w:color="auto" w:sz="4" w:space="0"/>
              <w:right w:val="single" w:color="auto" w:sz="4" w:space="0"/>
            </w:tcBorders>
            <w:shd w:val="clear" w:color="auto" w:fill="auto"/>
            <w:vAlign w:val="center"/>
          </w:tcPr>
          <w:p w14:paraId="0B74BB16">
            <w:pPr>
              <w:widowControl/>
              <w:jc w:val="left"/>
              <w:rPr>
                <w:rFonts w:ascii="宋体" w:hAnsi="宋体" w:cs="宋体"/>
                <w:kern w:val="0"/>
                <w:sz w:val="18"/>
                <w:szCs w:val="18"/>
              </w:rPr>
            </w:pPr>
            <w:r>
              <w:rPr>
                <w:rFonts w:hint="eastAsia" w:ascii="宋体" w:hAnsi="宋体" w:cs="宋体"/>
                <w:kern w:val="0"/>
                <w:sz w:val="18"/>
                <w:szCs w:val="18"/>
              </w:rPr>
              <w:t>1.加强政治理论学习，提升政治能力。坚持把学习习近平新时代中国特色社会主义思想、党的二十大报告作为学习第一议题、组织学习和个人学习的第一任务。做到以学促做、以知促行，知行合一。</w:t>
            </w:r>
            <w:r>
              <w:rPr>
                <w:rFonts w:hint="eastAsia" w:ascii="宋体" w:hAnsi="宋体" w:cs="宋体"/>
                <w:kern w:val="0"/>
                <w:sz w:val="18"/>
                <w:szCs w:val="18"/>
              </w:rPr>
              <w:br w:type="textWrapping"/>
            </w:r>
            <w:r>
              <w:rPr>
                <w:rFonts w:hint="eastAsia" w:ascii="宋体" w:hAnsi="宋体" w:cs="宋体"/>
                <w:kern w:val="0"/>
                <w:sz w:val="18"/>
                <w:szCs w:val="18"/>
              </w:rPr>
              <w:t>2.进一步加强科技项目的申报与实施管理。对启动的科技项目，坚持全程服务、全程监控，保证项目的质量和实施进度。严格督办，加强项目审查，规范经费使用，确保科技项目的顺利实施。项目完成后，坚持做好项目总结、验收、评价和科技进步奖推荐、申报、评定和奖励工作。促项目申报，助推县域企业创新发展。</w:t>
            </w:r>
            <w:r>
              <w:rPr>
                <w:rFonts w:hint="eastAsia" w:ascii="宋体" w:hAnsi="宋体" w:cs="宋体"/>
                <w:kern w:val="0"/>
                <w:sz w:val="18"/>
                <w:szCs w:val="18"/>
              </w:rPr>
              <w:br w:type="textWrapping"/>
            </w:r>
            <w:r>
              <w:rPr>
                <w:rFonts w:hint="eastAsia" w:ascii="宋体" w:hAnsi="宋体" w:cs="宋体"/>
                <w:kern w:val="0"/>
                <w:sz w:val="18"/>
                <w:szCs w:val="18"/>
              </w:rPr>
              <w:t>3.利用科技活动周、全国科普日、全国科技工作者日等重要时间节点开展科普宣传与服务活动，为全县开展群众提升科普知识。                                                                                                                                                                                        4.进一步强化科技特派员的管理。规范科技特派员管理工作，充分发挥科技特派员作用,培育一批科技致富典型，造就一批乡土人才和新型劳动者。</w:t>
            </w:r>
            <w:r>
              <w:rPr>
                <w:rFonts w:hint="eastAsia" w:ascii="宋体" w:hAnsi="宋体" w:cs="宋体"/>
                <w:kern w:val="0"/>
                <w:sz w:val="18"/>
                <w:szCs w:val="18"/>
              </w:rPr>
              <w:br w:type="textWrapping"/>
            </w:r>
            <w:r>
              <w:rPr>
                <w:rFonts w:hint="eastAsia" w:ascii="宋体" w:hAnsi="宋体" w:cs="宋体"/>
                <w:kern w:val="0"/>
                <w:sz w:val="18"/>
                <w:szCs w:val="18"/>
              </w:rPr>
              <w:t>5.继续做好基层科普行动计划项目申报工作,力争新增2个科技小院，1个市级科技特色学校，1个自治区级科技特色学校。通过深入实施自治区基层科普行动计划，全年开展各类科技活动和科普工作，促进科学文化普及和传承。</w:t>
            </w:r>
            <w:r>
              <w:rPr>
                <w:rFonts w:hint="eastAsia" w:ascii="宋体" w:hAnsi="宋体" w:cs="宋体"/>
                <w:kern w:val="0"/>
                <w:sz w:val="18"/>
                <w:szCs w:val="18"/>
              </w:rPr>
              <w:br w:type="textWrapping"/>
            </w:r>
            <w:r>
              <w:rPr>
                <w:rFonts w:hint="eastAsia" w:ascii="宋体" w:hAnsi="宋体" w:cs="宋体"/>
                <w:kern w:val="0"/>
                <w:sz w:val="18"/>
                <w:szCs w:val="18"/>
              </w:rPr>
              <w:t>6.组织开展科技馆免费开放活动。组织全县青少年学生、县直机关单位党员干部及普通干部，宗教人士等各个领域的人群走进科技馆参观、体验科学原理、播撒科学种子、感受科学魅力，提升科学素养。</w:t>
            </w:r>
          </w:p>
        </w:tc>
      </w:tr>
      <w:tr w14:paraId="3B9AB77B">
        <w:tblPrEx>
          <w:tblCellMar>
            <w:top w:w="0" w:type="dxa"/>
            <w:left w:w="108" w:type="dxa"/>
            <w:bottom w:w="0" w:type="dxa"/>
            <w:right w:w="108" w:type="dxa"/>
          </w:tblCellMar>
        </w:tblPrEx>
        <w:trPr>
          <w:trHeight w:val="478" w:hRule="atLeast"/>
          <w:jc w:val="center"/>
        </w:trPr>
        <w:tc>
          <w:tcPr>
            <w:tcW w:w="24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757826">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868" w:type="dxa"/>
            <w:gridSpan w:val="2"/>
            <w:tcBorders>
              <w:top w:val="single" w:color="auto" w:sz="4" w:space="0"/>
              <w:left w:val="nil"/>
              <w:bottom w:val="single" w:color="auto" w:sz="4" w:space="0"/>
              <w:right w:val="single" w:color="auto" w:sz="4" w:space="0"/>
            </w:tcBorders>
            <w:shd w:val="clear" w:color="auto" w:fill="auto"/>
            <w:vAlign w:val="center"/>
          </w:tcPr>
          <w:p w14:paraId="6F8EF3B0">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4149" w:type="dxa"/>
            <w:gridSpan w:val="2"/>
            <w:tcBorders>
              <w:top w:val="single" w:color="auto" w:sz="4" w:space="0"/>
              <w:left w:val="nil"/>
              <w:bottom w:val="single" w:color="auto" w:sz="4" w:space="0"/>
              <w:right w:val="single" w:color="auto" w:sz="4" w:space="0"/>
            </w:tcBorders>
            <w:shd w:val="clear" w:color="auto" w:fill="auto"/>
            <w:vAlign w:val="center"/>
          </w:tcPr>
          <w:p w14:paraId="5A279562">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60063556">
        <w:tblPrEx>
          <w:tblCellMar>
            <w:top w:w="0" w:type="dxa"/>
            <w:left w:w="108" w:type="dxa"/>
            <w:bottom w:w="0" w:type="dxa"/>
            <w:right w:w="108" w:type="dxa"/>
          </w:tblCellMar>
        </w:tblPrEx>
        <w:trPr>
          <w:trHeight w:val="349" w:hRule="atLeast"/>
          <w:jc w:val="center"/>
        </w:trPr>
        <w:tc>
          <w:tcPr>
            <w:tcW w:w="2469" w:type="dxa"/>
            <w:gridSpan w:val="2"/>
            <w:vMerge w:val="continue"/>
            <w:tcBorders>
              <w:top w:val="single" w:color="auto" w:sz="4" w:space="0"/>
              <w:left w:val="single" w:color="auto" w:sz="4" w:space="0"/>
              <w:bottom w:val="single" w:color="auto" w:sz="4" w:space="0"/>
              <w:right w:val="single" w:color="auto" w:sz="4" w:space="0"/>
            </w:tcBorders>
            <w:vAlign w:val="center"/>
          </w:tcPr>
          <w:p w14:paraId="397DAC38">
            <w:pPr>
              <w:widowControl/>
              <w:jc w:val="center"/>
              <w:rPr>
                <w:rFonts w:ascii="宋体" w:hAnsi="宋体" w:cs="宋体"/>
                <w:b/>
                <w:bCs/>
                <w:kern w:val="0"/>
                <w:sz w:val="20"/>
                <w:szCs w:val="20"/>
              </w:rPr>
            </w:pPr>
          </w:p>
        </w:tc>
        <w:tc>
          <w:tcPr>
            <w:tcW w:w="2538" w:type="dxa"/>
            <w:vMerge w:val="restart"/>
            <w:tcBorders>
              <w:top w:val="nil"/>
              <w:left w:val="single" w:color="auto" w:sz="4" w:space="0"/>
              <w:bottom w:val="single" w:color="000000" w:sz="4" w:space="0"/>
              <w:right w:val="single" w:color="auto" w:sz="4" w:space="0"/>
            </w:tcBorders>
            <w:shd w:val="clear" w:color="auto" w:fill="auto"/>
            <w:vAlign w:val="center"/>
          </w:tcPr>
          <w:p w14:paraId="2544C593">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29" w:type="dxa"/>
            <w:tcBorders>
              <w:top w:val="nil"/>
              <w:left w:val="nil"/>
              <w:bottom w:val="single" w:color="auto" w:sz="4" w:space="0"/>
              <w:right w:val="single" w:color="auto" w:sz="4" w:space="0"/>
            </w:tcBorders>
            <w:shd w:val="clear" w:color="auto" w:fill="auto"/>
            <w:vAlign w:val="center"/>
          </w:tcPr>
          <w:p w14:paraId="5A5C5B16">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4149" w:type="dxa"/>
            <w:gridSpan w:val="2"/>
            <w:tcBorders>
              <w:top w:val="single" w:color="auto" w:sz="4" w:space="0"/>
              <w:left w:val="nil"/>
              <w:bottom w:val="single" w:color="auto" w:sz="4" w:space="0"/>
              <w:right w:val="single" w:color="000000" w:sz="4" w:space="0"/>
            </w:tcBorders>
            <w:shd w:val="clear" w:color="auto" w:fill="auto"/>
            <w:vAlign w:val="center"/>
          </w:tcPr>
          <w:p w14:paraId="241F4E29">
            <w:pPr>
              <w:widowControl/>
              <w:jc w:val="center"/>
              <w:rPr>
                <w:rFonts w:ascii="宋体" w:hAnsi="宋体" w:cs="宋体"/>
                <w:kern w:val="0"/>
                <w:sz w:val="18"/>
                <w:szCs w:val="18"/>
              </w:rPr>
            </w:pPr>
            <w:r>
              <w:rPr>
                <w:rFonts w:hint="eastAsia" w:ascii="宋体" w:hAnsi="宋体" w:cs="宋体"/>
                <w:kern w:val="0"/>
                <w:sz w:val="18"/>
                <w:szCs w:val="18"/>
              </w:rPr>
              <w:t>51.00</w:t>
            </w:r>
          </w:p>
        </w:tc>
      </w:tr>
      <w:tr w14:paraId="3DDAF541">
        <w:tblPrEx>
          <w:tblCellMar>
            <w:top w:w="0" w:type="dxa"/>
            <w:left w:w="108" w:type="dxa"/>
            <w:bottom w:w="0" w:type="dxa"/>
            <w:right w:w="108" w:type="dxa"/>
          </w:tblCellMar>
        </w:tblPrEx>
        <w:trPr>
          <w:trHeight w:val="381" w:hRule="atLeast"/>
          <w:jc w:val="center"/>
        </w:trPr>
        <w:tc>
          <w:tcPr>
            <w:tcW w:w="2469" w:type="dxa"/>
            <w:gridSpan w:val="2"/>
            <w:vMerge w:val="continue"/>
            <w:tcBorders>
              <w:top w:val="single" w:color="auto" w:sz="4" w:space="0"/>
              <w:left w:val="single" w:color="auto" w:sz="4" w:space="0"/>
              <w:bottom w:val="single" w:color="auto" w:sz="4" w:space="0"/>
              <w:right w:val="single" w:color="auto" w:sz="4" w:space="0"/>
            </w:tcBorders>
            <w:vAlign w:val="center"/>
          </w:tcPr>
          <w:p w14:paraId="69391827">
            <w:pPr>
              <w:widowControl/>
              <w:jc w:val="center"/>
              <w:rPr>
                <w:rFonts w:ascii="宋体" w:hAnsi="宋体" w:cs="宋体"/>
                <w:b/>
                <w:bCs/>
                <w:kern w:val="0"/>
                <w:sz w:val="20"/>
                <w:szCs w:val="20"/>
              </w:rPr>
            </w:pPr>
          </w:p>
        </w:tc>
        <w:tc>
          <w:tcPr>
            <w:tcW w:w="2538" w:type="dxa"/>
            <w:vMerge w:val="continue"/>
            <w:tcBorders>
              <w:top w:val="nil"/>
              <w:left w:val="single" w:color="auto" w:sz="4" w:space="0"/>
              <w:bottom w:val="single" w:color="000000" w:sz="4" w:space="0"/>
              <w:right w:val="single" w:color="auto" w:sz="4" w:space="0"/>
            </w:tcBorders>
            <w:vAlign w:val="center"/>
          </w:tcPr>
          <w:p w14:paraId="4E60904B">
            <w:pPr>
              <w:widowControl/>
              <w:jc w:val="center"/>
              <w:rPr>
                <w:rFonts w:ascii="宋体" w:hAnsi="宋体" w:cs="宋体"/>
                <w:kern w:val="0"/>
                <w:sz w:val="18"/>
                <w:szCs w:val="18"/>
              </w:rPr>
            </w:pPr>
          </w:p>
        </w:tc>
        <w:tc>
          <w:tcPr>
            <w:tcW w:w="1329" w:type="dxa"/>
            <w:tcBorders>
              <w:top w:val="nil"/>
              <w:left w:val="nil"/>
              <w:bottom w:val="single" w:color="auto" w:sz="4" w:space="0"/>
              <w:right w:val="single" w:color="auto" w:sz="4" w:space="0"/>
            </w:tcBorders>
            <w:shd w:val="clear" w:color="auto" w:fill="auto"/>
            <w:vAlign w:val="center"/>
          </w:tcPr>
          <w:p w14:paraId="698C7E50">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4149" w:type="dxa"/>
            <w:gridSpan w:val="2"/>
            <w:tcBorders>
              <w:top w:val="single" w:color="auto" w:sz="4" w:space="0"/>
              <w:left w:val="nil"/>
              <w:bottom w:val="single" w:color="auto" w:sz="4" w:space="0"/>
              <w:right w:val="single" w:color="000000" w:sz="4" w:space="0"/>
            </w:tcBorders>
            <w:shd w:val="clear" w:color="auto" w:fill="auto"/>
            <w:vAlign w:val="center"/>
          </w:tcPr>
          <w:p w14:paraId="4DD6A093">
            <w:pPr>
              <w:widowControl/>
              <w:jc w:val="center"/>
              <w:rPr>
                <w:rFonts w:ascii="宋体" w:hAnsi="宋体" w:cs="宋体"/>
                <w:kern w:val="0"/>
                <w:sz w:val="18"/>
                <w:szCs w:val="18"/>
              </w:rPr>
            </w:pPr>
            <w:r>
              <w:rPr>
                <w:rFonts w:hint="eastAsia" w:ascii="宋体" w:hAnsi="宋体" w:cs="宋体"/>
                <w:kern w:val="0"/>
                <w:sz w:val="18"/>
                <w:szCs w:val="18"/>
              </w:rPr>
              <w:t>320.83</w:t>
            </w:r>
          </w:p>
        </w:tc>
      </w:tr>
      <w:tr w14:paraId="4C3FD260">
        <w:tblPrEx>
          <w:tblCellMar>
            <w:top w:w="0" w:type="dxa"/>
            <w:left w:w="108" w:type="dxa"/>
            <w:bottom w:w="0" w:type="dxa"/>
            <w:right w:w="108" w:type="dxa"/>
          </w:tblCellMar>
        </w:tblPrEx>
        <w:trPr>
          <w:trHeight w:val="381" w:hRule="atLeast"/>
          <w:jc w:val="center"/>
        </w:trPr>
        <w:tc>
          <w:tcPr>
            <w:tcW w:w="2469" w:type="dxa"/>
            <w:gridSpan w:val="2"/>
            <w:vMerge w:val="continue"/>
            <w:tcBorders>
              <w:top w:val="single" w:color="auto" w:sz="4" w:space="0"/>
              <w:left w:val="single" w:color="auto" w:sz="4" w:space="0"/>
              <w:bottom w:val="single" w:color="auto" w:sz="4" w:space="0"/>
              <w:right w:val="single" w:color="auto" w:sz="4" w:space="0"/>
            </w:tcBorders>
            <w:vAlign w:val="center"/>
          </w:tcPr>
          <w:p w14:paraId="13FF8DE4">
            <w:pPr>
              <w:widowControl/>
              <w:jc w:val="center"/>
              <w:rPr>
                <w:rFonts w:ascii="宋体" w:hAnsi="宋体" w:cs="宋体"/>
                <w:b/>
                <w:bCs/>
                <w:kern w:val="0"/>
                <w:sz w:val="20"/>
                <w:szCs w:val="20"/>
              </w:rPr>
            </w:pPr>
          </w:p>
        </w:tc>
        <w:tc>
          <w:tcPr>
            <w:tcW w:w="2538" w:type="dxa"/>
            <w:tcBorders>
              <w:top w:val="nil"/>
              <w:left w:val="nil"/>
              <w:bottom w:val="single" w:color="auto" w:sz="4" w:space="0"/>
              <w:right w:val="single" w:color="auto" w:sz="4" w:space="0"/>
            </w:tcBorders>
            <w:shd w:val="clear" w:color="auto" w:fill="auto"/>
            <w:vAlign w:val="center"/>
          </w:tcPr>
          <w:p w14:paraId="4DF31E0C">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29" w:type="dxa"/>
            <w:tcBorders>
              <w:top w:val="nil"/>
              <w:left w:val="nil"/>
              <w:bottom w:val="single" w:color="auto" w:sz="4" w:space="0"/>
              <w:right w:val="single" w:color="auto" w:sz="4" w:space="0"/>
            </w:tcBorders>
            <w:shd w:val="clear" w:color="auto" w:fill="auto"/>
            <w:vAlign w:val="center"/>
          </w:tcPr>
          <w:p w14:paraId="02D4915F">
            <w:pPr>
              <w:widowControl/>
              <w:jc w:val="center"/>
              <w:rPr>
                <w:rFonts w:ascii="宋体" w:hAnsi="宋体" w:cs="宋体"/>
                <w:kern w:val="0"/>
                <w:sz w:val="18"/>
                <w:szCs w:val="18"/>
              </w:rPr>
            </w:pPr>
            <w:r>
              <w:rPr>
                <w:rFonts w:hint="eastAsia" w:ascii="宋体" w:hAnsi="宋体" w:cs="宋体"/>
                <w:kern w:val="0"/>
                <w:sz w:val="18"/>
                <w:szCs w:val="18"/>
              </w:rPr>
              <w:t>其他</w:t>
            </w:r>
          </w:p>
        </w:tc>
        <w:tc>
          <w:tcPr>
            <w:tcW w:w="4149" w:type="dxa"/>
            <w:gridSpan w:val="2"/>
            <w:tcBorders>
              <w:top w:val="single" w:color="auto" w:sz="4" w:space="0"/>
              <w:left w:val="nil"/>
              <w:bottom w:val="single" w:color="auto" w:sz="4" w:space="0"/>
              <w:right w:val="single" w:color="000000" w:sz="4" w:space="0"/>
            </w:tcBorders>
            <w:shd w:val="clear" w:color="auto" w:fill="auto"/>
            <w:vAlign w:val="center"/>
          </w:tcPr>
          <w:p w14:paraId="2FD9A947">
            <w:pPr>
              <w:widowControl/>
              <w:jc w:val="center"/>
              <w:rPr>
                <w:rFonts w:ascii="宋体" w:hAnsi="宋体" w:cs="宋体"/>
                <w:kern w:val="0"/>
                <w:sz w:val="18"/>
                <w:szCs w:val="18"/>
              </w:rPr>
            </w:pPr>
            <w:r>
              <w:rPr>
                <w:rFonts w:hint="eastAsia" w:ascii="宋体" w:hAnsi="宋体" w:cs="宋体"/>
                <w:kern w:val="0"/>
                <w:sz w:val="18"/>
                <w:szCs w:val="18"/>
              </w:rPr>
              <w:t>47.69</w:t>
            </w:r>
          </w:p>
        </w:tc>
      </w:tr>
      <w:tr w14:paraId="0EB69DCE">
        <w:tblPrEx>
          <w:tblCellMar>
            <w:top w:w="0" w:type="dxa"/>
            <w:left w:w="108" w:type="dxa"/>
            <w:bottom w:w="0" w:type="dxa"/>
            <w:right w:w="108" w:type="dxa"/>
          </w:tblCellMar>
        </w:tblPrEx>
        <w:trPr>
          <w:trHeight w:val="429" w:hRule="atLeast"/>
          <w:jc w:val="center"/>
        </w:trPr>
        <w:tc>
          <w:tcPr>
            <w:tcW w:w="1087" w:type="dxa"/>
            <w:tcBorders>
              <w:top w:val="nil"/>
              <w:left w:val="single" w:color="auto" w:sz="4" w:space="0"/>
              <w:bottom w:val="single" w:color="auto" w:sz="4" w:space="0"/>
              <w:right w:val="single" w:color="auto" w:sz="4" w:space="0"/>
            </w:tcBorders>
            <w:shd w:val="clear" w:color="auto" w:fill="auto"/>
            <w:vAlign w:val="center"/>
          </w:tcPr>
          <w:p w14:paraId="47768597">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382" w:type="dxa"/>
            <w:tcBorders>
              <w:top w:val="nil"/>
              <w:left w:val="nil"/>
              <w:bottom w:val="single" w:color="auto" w:sz="4" w:space="0"/>
              <w:right w:val="single" w:color="auto" w:sz="4" w:space="0"/>
            </w:tcBorders>
            <w:shd w:val="clear" w:color="auto" w:fill="auto"/>
            <w:vAlign w:val="center"/>
          </w:tcPr>
          <w:p w14:paraId="28EFCE18">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538" w:type="dxa"/>
            <w:tcBorders>
              <w:top w:val="nil"/>
              <w:left w:val="nil"/>
              <w:bottom w:val="single" w:color="auto" w:sz="4" w:space="0"/>
              <w:right w:val="single" w:color="auto" w:sz="4" w:space="0"/>
            </w:tcBorders>
            <w:shd w:val="clear" w:color="auto" w:fill="auto"/>
            <w:vAlign w:val="center"/>
          </w:tcPr>
          <w:p w14:paraId="12C23933">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29" w:type="dxa"/>
            <w:tcBorders>
              <w:top w:val="nil"/>
              <w:left w:val="nil"/>
              <w:bottom w:val="single" w:color="auto" w:sz="4" w:space="0"/>
              <w:right w:val="single" w:color="auto" w:sz="4" w:space="0"/>
            </w:tcBorders>
            <w:shd w:val="clear" w:color="auto" w:fill="auto"/>
            <w:vAlign w:val="center"/>
          </w:tcPr>
          <w:p w14:paraId="40192222">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054" w:type="dxa"/>
            <w:tcBorders>
              <w:top w:val="nil"/>
              <w:left w:val="nil"/>
              <w:bottom w:val="single" w:color="auto" w:sz="4" w:space="0"/>
              <w:right w:val="single" w:color="auto" w:sz="4" w:space="0"/>
            </w:tcBorders>
            <w:shd w:val="clear" w:color="auto" w:fill="auto"/>
            <w:vAlign w:val="center"/>
          </w:tcPr>
          <w:p w14:paraId="1F3F4C91">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2094" w:type="dxa"/>
            <w:tcBorders>
              <w:top w:val="nil"/>
              <w:left w:val="nil"/>
              <w:bottom w:val="single" w:color="auto" w:sz="4" w:space="0"/>
              <w:right w:val="single" w:color="auto" w:sz="4" w:space="0"/>
            </w:tcBorders>
            <w:shd w:val="clear" w:color="auto" w:fill="auto"/>
            <w:vAlign w:val="center"/>
          </w:tcPr>
          <w:p w14:paraId="5A6924D3">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7DFC5912">
        <w:tblPrEx>
          <w:tblCellMar>
            <w:top w:w="0" w:type="dxa"/>
            <w:left w:w="108" w:type="dxa"/>
            <w:bottom w:w="0" w:type="dxa"/>
            <w:right w:w="108" w:type="dxa"/>
          </w:tblCellMar>
        </w:tblPrEx>
        <w:trPr>
          <w:trHeight w:val="381" w:hRule="atLeast"/>
          <w:jc w:val="center"/>
        </w:trPr>
        <w:tc>
          <w:tcPr>
            <w:tcW w:w="10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D09193">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382" w:type="dxa"/>
            <w:tcBorders>
              <w:top w:val="single" w:color="auto" w:sz="4" w:space="0"/>
              <w:left w:val="nil"/>
              <w:bottom w:val="single" w:color="auto" w:sz="4" w:space="0"/>
              <w:right w:val="single" w:color="auto" w:sz="4" w:space="0"/>
            </w:tcBorders>
            <w:shd w:val="clear" w:color="auto" w:fill="auto"/>
            <w:vAlign w:val="center"/>
          </w:tcPr>
          <w:p w14:paraId="726D6E8B">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38" w:type="dxa"/>
            <w:tcBorders>
              <w:top w:val="nil"/>
              <w:left w:val="nil"/>
              <w:bottom w:val="single" w:color="auto" w:sz="4" w:space="0"/>
              <w:right w:val="single" w:color="auto" w:sz="4" w:space="0"/>
            </w:tcBorders>
            <w:shd w:val="clear" w:color="auto" w:fill="auto"/>
            <w:vAlign w:val="center"/>
          </w:tcPr>
          <w:p w14:paraId="6B36C8E6">
            <w:pPr>
              <w:widowControl/>
              <w:jc w:val="center"/>
              <w:rPr>
                <w:rFonts w:ascii="宋体" w:hAnsi="宋体" w:cs="宋体"/>
                <w:kern w:val="0"/>
                <w:sz w:val="18"/>
                <w:szCs w:val="18"/>
              </w:rPr>
            </w:pPr>
            <w:r>
              <w:rPr>
                <w:rFonts w:hint="eastAsia" w:ascii="宋体" w:hAnsi="宋体" w:cs="宋体"/>
                <w:kern w:val="0"/>
                <w:sz w:val="18"/>
                <w:szCs w:val="18"/>
              </w:rPr>
              <w:t>保障科技特派员人数</w:t>
            </w:r>
          </w:p>
        </w:tc>
        <w:tc>
          <w:tcPr>
            <w:tcW w:w="1329" w:type="dxa"/>
            <w:tcBorders>
              <w:top w:val="nil"/>
              <w:left w:val="nil"/>
              <w:bottom w:val="single" w:color="auto" w:sz="4" w:space="0"/>
              <w:right w:val="single" w:color="auto" w:sz="4" w:space="0"/>
            </w:tcBorders>
            <w:shd w:val="clear" w:color="auto" w:fill="auto"/>
            <w:vAlign w:val="center"/>
          </w:tcPr>
          <w:p w14:paraId="2FC609E1">
            <w:pPr>
              <w:widowControl/>
              <w:jc w:val="center"/>
              <w:rPr>
                <w:rFonts w:ascii="宋体" w:hAnsi="宋体" w:cs="宋体"/>
                <w:kern w:val="0"/>
                <w:sz w:val="18"/>
                <w:szCs w:val="18"/>
              </w:rPr>
            </w:pPr>
            <w:r>
              <w:rPr>
                <w:rFonts w:hint="eastAsia" w:ascii="宋体" w:hAnsi="宋体" w:cs="宋体"/>
                <w:kern w:val="0"/>
                <w:sz w:val="18"/>
                <w:szCs w:val="18"/>
              </w:rPr>
              <w:t>≥37人</w:t>
            </w:r>
          </w:p>
        </w:tc>
        <w:tc>
          <w:tcPr>
            <w:tcW w:w="2054" w:type="dxa"/>
            <w:tcBorders>
              <w:top w:val="nil"/>
              <w:left w:val="nil"/>
              <w:bottom w:val="single" w:color="auto" w:sz="4" w:space="0"/>
              <w:right w:val="single" w:color="auto" w:sz="4" w:space="0"/>
            </w:tcBorders>
            <w:shd w:val="clear" w:color="auto" w:fill="auto"/>
            <w:vAlign w:val="center"/>
          </w:tcPr>
          <w:p w14:paraId="5B75CCFC">
            <w:pPr>
              <w:widowControl/>
              <w:jc w:val="center"/>
              <w:rPr>
                <w:rFonts w:ascii="宋体" w:hAnsi="宋体" w:cs="宋体"/>
                <w:kern w:val="0"/>
                <w:sz w:val="18"/>
                <w:szCs w:val="18"/>
              </w:rPr>
            </w:pPr>
            <w:r>
              <w:rPr>
                <w:rFonts w:hint="eastAsia" w:ascii="宋体" w:hAnsi="宋体" w:cs="宋体"/>
                <w:kern w:val="0"/>
                <w:sz w:val="18"/>
                <w:szCs w:val="18"/>
              </w:rPr>
              <w:t>2023年工作总结和2024年工作计划</w:t>
            </w:r>
          </w:p>
        </w:tc>
        <w:tc>
          <w:tcPr>
            <w:tcW w:w="2094" w:type="dxa"/>
            <w:tcBorders>
              <w:top w:val="nil"/>
              <w:left w:val="nil"/>
              <w:bottom w:val="single" w:color="auto" w:sz="4" w:space="0"/>
              <w:right w:val="single" w:color="auto" w:sz="4" w:space="0"/>
            </w:tcBorders>
            <w:shd w:val="clear" w:color="auto" w:fill="auto"/>
            <w:vAlign w:val="center"/>
          </w:tcPr>
          <w:p w14:paraId="5145CDFE">
            <w:pPr>
              <w:widowControl/>
              <w:jc w:val="center"/>
              <w:rPr>
                <w:rFonts w:ascii="宋体" w:hAnsi="宋体" w:cs="宋体"/>
                <w:kern w:val="0"/>
                <w:sz w:val="18"/>
                <w:szCs w:val="18"/>
              </w:rPr>
            </w:pPr>
            <w:r>
              <w:rPr>
                <w:rFonts w:hint="eastAsia" w:ascii="宋体" w:hAnsi="宋体" w:cs="宋体"/>
                <w:kern w:val="0"/>
                <w:sz w:val="18"/>
                <w:szCs w:val="18"/>
              </w:rPr>
              <w:t>12</w:t>
            </w:r>
          </w:p>
        </w:tc>
      </w:tr>
      <w:tr w14:paraId="7B85BE16">
        <w:tblPrEx>
          <w:tblCellMar>
            <w:top w:w="0" w:type="dxa"/>
            <w:left w:w="108" w:type="dxa"/>
            <w:bottom w:w="0" w:type="dxa"/>
            <w:right w:w="108" w:type="dxa"/>
          </w:tblCellMar>
        </w:tblPrEx>
        <w:trPr>
          <w:trHeight w:val="381" w:hRule="atLeast"/>
          <w:jc w:val="center"/>
        </w:trPr>
        <w:tc>
          <w:tcPr>
            <w:tcW w:w="1087" w:type="dxa"/>
            <w:vMerge w:val="continue"/>
            <w:tcBorders>
              <w:top w:val="nil"/>
              <w:left w:val="single" w:color="auto" w:sz="4" w:space="0"/>
              <w:bottom w:val="single" w:color="auto" w:sz="4" w:space="0"/>
              <w:right w:val="single" w:color="auto" w:sz="4" w:space="0"/>
            </w:tcBorders>
            <w:vAlign w:val="center"/>
          </w:tcPr>
          <w:p w14:paraId="54F1F289">
            <w:pPr>
              <w:widowControl/>
              <w:jc w:val="center"/>
              <w:rPr>
                <w:rFonts w:ascii="宋体" w:hAnsi="宋体" w:cs="宋体"/>
                <w:kern w:val="0"/>
                <w:sz w:val="18"/>
                <w:szCs w:val="18"/>
              </w:rPr>
            </w:pPr>
          </w:p>
        </w:tc>
        <w:tc>
          <w:tcPr>
            <w:tcW w:w="1382" w:type="dxa"/>
            <w:tcBorders>
              <w:top w:val="nil"/>
              <w:left w:val="nil"/>
              <w:bottom w:val="single" w:color="auto" w:sz="4" w:space="0"/>
              <w:right w:val="single" w:color="auto" w:sz="4" w:space="0"/>
            </w:tcBorders>
            <w:shd w:val="clear" w:color="auto" w:fill="auto"/>
            <w:vAlign w:val="center"/>
          </w:tcPr>
          <w:p w14:paraId="60F25A4B">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38" w:type="dxa"/>
            <w:tcBorders>
              <w:top w:val="nil"/>
              <w:left w:val="nil"/>
              <w:bottom w:val="single" w:color="auto" w:sz="4" w:space="0"/>
              <w:right w:val="single" w:color="auto" w:sz="4" w:space="0"/>
            </w:tcBorders>
            <w:shd w:val="clear" w:color="auto" w:fill="auto"/>
            <w:vAlign w:val="center"/>
          </w:tcPr>
          <w:p w14:paraId="4C7ED7FF">
            <w:pPr>
              <w:widowControl/>
              <w:jc w:val="center"/>
              <w:rPr>
                <w:rFonts w:ascii="宋体" w:hAnsi="宋体" w:cs="宋体"/>
                <w:kern w:val="0"/>
                <w:sz w:val="18"/>
                <w:szCs w:val="18"/>
              </w:rPr>
            </w:pPr>
            <w:r>
              <w:rPr>
                <w:rFonts w:hint="eastAsia" w:ascii="宋体" w:hAnsi="宋体" w:cs="宋体"/>
                <w:kern w:val="0"/>
                <w:sz w:val="18"/>
                <w:szCs w:val="18"/>
              </w:rPr>
              <w:t>县科技馆参观人数（线上线下）</w:t>
            </w:r>
          </w:p>
        </w:tc>
        <w:tc>
          <w:tcPr>
            <w:tcW w:w="1329" w:type="dxa"/>
            <w:tcBorders>
              <w:top w:val="nil"/>
              <w:left w:val="nil"/>
              <w:bottom w:val="single" w:color="auto" w:sz="4" w:space="0"/>
              <w:right w:val="single" w:color="auto" w:sz="4" w:space="0"/>
            </w:tcBorders>
            <w:shd w:val="clear" w:color="auto" w:fill="auto"/>
            <w:vAlign w:val="center"/>
          </w:tcPr>
          <w:p w14:paraId="393128EE">
            <w:pPr>
              <w:widowControl/>
              <w:jc w:val="center"/>
              <w:rPr>
                <w:rFonts w:ascii="宋体" w:hAnsi="宋体" w:cs="宋体"/>
                <w:kern w:val="0"/>
                <w:sz w:val="18"/>
                <w:szCs w:val="18"/>
              </w:rPr>
            </w:pPr>
            <w:r>
              <w:rPr>
                <w:rFonts w:hint="eastAsia" w:ascii="宋体" w:hAnsi="宋体" w:cs="宋体"/>
                <w:kern w:val="0"/>
                <w:sz w:val="18"/>
                <w:szCs w:val="18"/>
              </w:rPr>
              <w:t>≥5.5万人次</w:t>
            </w:r>
          </w:p>
        </w:tc>
        <w:tc>
          <w:tcPr>
            <w:tcW w:w="2054" w:type="dxa"/>
            <w:tcBorders>
              <w:top w:val="nil"/>
              <w:left w:val="nil"/>
              <w:bottom w:val="single" w:color="auto" w:sz="4" w:space="0"/>
              <w:right w:val="single" w:color="auto" w:sz="4" w:space="0"/>
            </w:tcBorders>
            <w:shd w:val="clear" w:color="auto" w:fill="auto"/>
            <w:vAlign w:val="center"/>
          </w:tcPr>
          <w:p w14:paraId="2DFBFD64">
            <w:pPr>
              <w:widowControl/>
              <w:jc w:val="center"/>
              <w:rPr>
                <w:rFonts w:ascii="宋体" w:hAnsi="宋体" w:cs="宋体"/>
                <w:kern w:val="0"/>
                <w:sz w:val="18"/>
                <w:szCs w:val="18"/>
              </w:rPr>
            </w:pPr>
            <w:r>
              <w:rPr>
                <w:rFonts w:hint="eastAsia" w:ascii="宋体" w:hAnsi="宋体" w:cs="宋体"/>
                <w:kern w:val="0"/>
                <w:sz w:val="18"/>
                <w:szCs w:val="18"/>
              </w:rPr>
              <w:t>2023年工作总结和2024年工作计划</w:t>
            </w:r>
          </w:p>
        </w:tc>
        <w:tc>
          <w:tcPr>
            <w:tcW w:w="2094" w:type="dxa"/>
            <w:tcBorders>
              <w:top w:val="nil"/>
              <w:left w:val="nil"/>
              <w:bottom w:val="single" w:color="auto" w:sz="4" w:space="0"/>
              <w:right w:val="single" w:color="auto" w:sz="4" w:space="0"/>
            </w:tcBorders>
            <w:shd w:val="clear" w:color="auto" w:fill="auto"/>
            <w:vAlign w:val="center"/>
          </w:tcPr>
          <w:p w14:paraId="3734B162">
            <w:pPr>
              <w:widowControl/>
              <w:jc w:val="center"/>
              <w:rPr>
                <w:rFonts w:ascii="宋体" w:hAnsi="宋体" w:cs="宋体"/>
                <w:kern w:val="0"/>
                <w:sz w:val="18"/>
                <w:szCs w:val="18"/>
              </w:rPr>
            </w:pPr>
            <w:r>
              <w:rPr>
                <w:rFonts w:hint="eastAsia" w:ascii="宋体" w:hAnsi="宋体" w:cs="宋体"/>
                <w:kern w:val="0"/>
                <w:sz w:val="18"/>
                <w:szCs w:val="18"/>
              </w:rPr>
              <w:t>12</w:t>
            </w:r>
          </w:p>
        </w:tc>
      </w:tr>
      <w:tr w14:paraId="181D1E51">
        <w:tblPrEx>
          <w:tblCellMar>
            <w:top w:w="0" w:type="dxa"/>
            <w:left w:w="108" w:type="dxa"/>
            <w:bottom w:w="0" w:type="dxa"/>
            <w:right w:w="108" w:type="dxa"/>
          </w:tblCellMar>
        </w:tblPrEx>
        <w:trPr>
          <w:trHeight w:val="381" w:hRule="atLeast"/>
          <w:jc w:val="center"/>
        </w:trPr>
        <w:tc>
          <w:tcPr>
            <w:tcW w:w="1087" w:type="dxa"/>
            <w:vMerge w:val="continue"/>
            <w:tcBorders>
              <w:top w:val="nil"/>
              <w:left w:val="single" w:color="auto" w:sz="4" w:space="0"/>
              <w:bottom w:val="single" w:color="auto" w:sz="4" w:space="0"/>
              <w:right w:val="single" w:color="auto" w:sz="4" w:space="0"/>
            </w:tcBorders>
            <w:vAlign w:val="center"/>
          </w:tcPr>
          <w:p w14:paraId="54DA48C1">
            <w:pPr>
              <w:widowControl/>
              <w:jc w:val="center"/>
              <w:rPr>
                <w:rFonts w:ascii="宋体" w:hAnsi="宋体" w:cs="宋体"/>
                <w:kern w:val="0"/>
                <w:sz w:val="18"/>
                <w:szCs w:val="18"/>
              </w:rPr>
            </w:pPr>
          </w:p>
        </w:tc>
        <w:tc>
          <w:tcPr>
            <w:tcW w:w="1382" w:type="dxa"/>
            <w:tcBorders>
              <w:top w:val="nil"/>
              <w:left w:val="nil"/>
              <w:bottom w:val="single" w:color="auto" w:sz="4" w:space="0"/>
              <w:right w:val="single" w:color="auto" w:sz="4" w:space="0"/>
            </w:tcBorders>
            <w:shd w:val="clear" w:color="auto" w:fill="auto"/>
            <w:vAlign w:val="center"/>
          </w:tcPr>
          <w:p w14:paraId="5525EA3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38" w:type="dxa"/>
            <w:tcBorders>
              <w:top w:val="nil"/>
              <w:left w:val="nil"/>
              <w:bottom w:val="single" w:color="auto" w:sz="4" w:space="0"/>
              <w:right w:val="single" w:color="auto" w:sz="4" w:space="0"/>
            </w:tcBorders>
            <w:shd w:val="clear" w:color="auto" w:fill="auto"/>
            <w:vAlign w:val="center"/>
          </w:tcPr>
          <w:p w14:paraId="2A96C1C8">
            <w:pPr>
              <w:widowControl/>
              <w:jc w:val="center"/>
              <w:rPr>
                <w:rFonts w:ascii="宋体" w:hAnsi="宋体" w:cs="宋体"/>
                <w:kern w:val="0"/>
                <w:sz w:val="18"/>
                <w:szCs w:val="18"/>
              </w:rPr>
            </w:pPr>
            <w:r>
              <w:rPr>
                <w:rFonts w:hint="eastAsia" w:ascii="宋体" w:hAnsi="宋体" w:cs="宋体"/>
                <w:kern w:val="0"/>
                <w:sz w:val="18"/>
                <w:szCs w:val="18"/>
              </w:rPr>
              <w:t>组织各类宣传活动场次</w:t>
            </w:r>
          </w:p>
        </w:tc>
        <w:tc>
          <w:tcPr>
            <w:tcW w:w="1329" w:type="dxa"/>
            <w:tcBorders>
              <w:top w:val="nil"/>
              <w:left w:val="nil"/>
              <w:bottom w:val="single" w:color="auto" w:sz="4" w:space="0"/>
              <w:right w:val="single" w:color="auto" w:sz="4" w:space="0"/>
            </w:tcBorders>
            <w:shd w:val="clear" w:color="auto" w:fill="auto"/>
            <w:vAlign w:val="center"/>
          </w:tcPr>
          <w:p w14:paraId="7494D6EA">
            <w:pPr>
              <w:widowControl/>
              <w:jc w:val="center"/>
              <w:rPr>
                <w:rFonts w:ascii="宋体" w:hAnsi="宋体" w:cs="宋体"/>
                <w:kern w:val="0"/>
                <w:sz w:val="18"/>
                <w:szCs w:val="18"/>
              </w:rPr>
            </w:pPr>
            <w:r>
              <w:rPr>
                <w:rFonts w:hint="eastAsia" w:ascii="宋体" w:hAnsi="宋体" w:cs="宋体"/>
                <w:kern w:val="0"/>
                <w:sz w:val="18"/>
                <w:szCs w:val="18"/>
              </w:rPr>
              <w:t>≥100次</w:t>
            </w:r>
          </w:p>
        </w:tc>
        <w:tc>
          <w:tcPr>
            <w:tcW w:w="2054" w:type="dxa"/>
            <w:tcBorders>
              <w:top w:val="nil"/>
              <w:left w:val="nil"/>
              <w:bottom w:val="single" w:color="auto" w:sz="4" w:space="0"/>
              <w:right w:val="single" w:color="auto" w:sz="4" w:space="0"/>
            </w:tcBorders>
            <w:shd w:val="clear" w:color="auto" w:fill="auto"/>
            <w:vAlign w:val="center"/>
          </w:tcPr>
          <w:p w14:paraId="0D05D73B">
            <w:pPr>
              <w:widowControl/>
              <w:jc w:val="center"/>
              <w:rPr>
                <w:rFonts w:ascii="宋体" w:hAnsi="宋体" w:cs="宋体"/>
                <w:kern w:val="0"/>
                <w:sz w:val="18"/>
                <w:szCs w:val="18"/>
              </w:rPr>
            </w:pPr>
            <w:r>
              <w:rPr>
                <w:rFonts w:hint="eastAsia" w:ascii="宋体" w:hAnsi="宋体" w:cs="宋体"/>
                <w:kern w:val="0"/>
                <w:sz w:val="18"/>
                <w:szCs w:val="18"/>
              </w:rPr>
              <w:t>2023年工作总结和2024年工作计划</w:t>
            </w:r>
          </w:p>
        </w:tc>
        <w:tc>
          <w:tcPr>
            <w:tcW w:w="2094" w:type="dxa"/>
            <w:tcBorders>
              <w:top w:val="nil"/>
              <w:left w:val="nil"/>
              <w:bottom w:val="single" w:color="auto" w:sz="4" w:space="0"/>
              <w:right w:val="single" w:color="auto" w:sz="4" w:space="0"/>
            </w:tcBorders>
            <w:shd w:val="clear" w:color="auto" w:fill="auto"/>
            <w:vAlign w:val="center"/>
          </w:tcPr>
          <w:p w14:paraId="341EAE9A">
            <w:pPr>
              <w:widowControl/>
              <w:jc w:val="center"/>
              <w:rPr>
                <w:rFonts w:ascii="宋体" w:hAnsi="宋体" w:cs="宋体"/>
                <w:kern w:val="0"/>
                <w:sz w:val="18"/>
                <w:szCs w:val="18"/>
              </w:rPr>
            </w:pPr>
            <w:r>
              <w:rPr>
                <w:rFonts w:hint="eastAsia" w:ascii="宋体" w:hAnsi="宋体" w:cs="宋体"/>
                <w:kern w:val="0"/>
                <w:sz w:val="18"/>
                <w:szCs w:val="18"/>
              </w:rPr>
              <w:t>12</w:t>
            </w:r>
          </w:p>
        </w:tc>
      </w:tr>
      <w:tr w14:paraId="03B324B7">
        <w:tblPrEx>
          <w:tblCellMar>
            <w:top w:w="0" w:type="dxa"/>
            <w:left w:w="108" w:type="dxa"/>
            <w:bottom w:w="0" w:type="dxa"/>
            <w:right w:w="108" w:type="dxa"/>
          </w:tblCellMar>
        </w:tblPrEx>
        <w:trPr>
          <w:trHeight w:val="381" w:hRule="atLeast"/>
          <w:jc w:val="center"/>
        </w:trPr>
        <w:tc>
          <w:tcPr>
            <w:tcW w:w="1087" w:type="dxa"/>
            <w:vMerge w:val="continue"/>
            <w:tcBorders>
              <w:top w:val="nil"/>
              <w:left w:val="single" w:color="auto" w:sz="4" w:space="0"/>
              <w:bottom w:val="single" w:color="auto" w:sz="4" w:space="0"/>
              <w:right w:val="single" w:color="auto" w:sz="4" w:space="0"/>
            </w:tcBorders>
            <w:vAlign w:val="center"/>
          </w:tcPr>
          <w:p w14:paraId="3020D122">
            <w:pPr>
              <w:widowControl/>
              <w:jc w:val="center"/>
              <w:rPr>
                <w:rFonts w:ascii="宋体" w:hAnsi="宋体" w:cs="宋体"/>
                <w:kern w:val="0"/>
                <w:sz w:val="18"/>
                <w:szCs w:val="18"/>
              </w:rPr>
            </w:pPr>
          </w:p>
        </w:tc>
        <w:tc>
          <w:tcPr>
            <w:tcW w:w="1382" w:type="dxa"/>
            <w:tcBorders>
              <w:top w:val="nil"/>
              <w:left w:val="nil"/>
              <w:bottom w:val="single" w:color="auto" w:sz="4" w:space="0"/>
              <w:right w:val="single" w:color="auto" w:sz="4" w:space="0"/>
            </w:tcBorders>
            <w:shd w:val="clear" w:color="auto" w:fill="auto"/>
            <w:vAlign w:val="center"/>
          </w:tcPr>
          <w:p w14:paraId="7603D8AB">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38" w:type="dxa"/>
            <w:tcBorders>
              <w:top w:val="nil"/>
              <w:left w:val="nil"/>
              <w:bottom w:val="single" w:color="auto" w:sz="4" w:space="0"/>
              <w:right w:val="single" w:color="auto" w:sz="4" w:space="0"/>
            </w:tcBorders>
            <w:shd w:val="clear" w:color="auto" w:fill="auto"/>
            <w:vAlign w:val="center"/>
          </w:tcPr>
          <w:p w14:paraId="0C9C17BA">
            <w:pPr>
              <w:widowControl/>
              <w:jc w:val="center"/>
              <w:rPr>
                <w:rFonts w:ascii="宋体" w:hAnsi="宋体" w:cs="宋体"/>
                <w:kern w:val="0"/>
                <w:sz w:val="18"/>
                <w:szCs w:val="18"/>
              </w:rPr>
            </w:pPr>
            <w:r>
              <w:rPr>
                <w:rFonts w:hint="eastAsia" w:ascii="宋体" w:hAnsi="宋体" w:cs="宋体"/>
                <w:kern w:val="0"/>
                <w:sz w:val="18"/>
                <w:szCs w:val="18"/>
              </w:rPr>
              <w:t>购置更新展品数量</w:t>
            </w:r>
          </w:p>
        </w:tc>
        <w:tc>
          <w:tcPr>
            <w:tcW w:w="1329" w:type="dxa"/>
            <w:tcBorders>
              <w:top w:val="nil"/>
              <w:left w:val="nil"/>
              <w:bottom w:val="single" w:color="auto" w:sz="4" w:space="0"/>
              <w:right w:val="single" w:color="auto" w:sz="4" w:space="0"/>
            </w:tcBorders>
            <w:shd w:val="clear" w:color="auto" w:fill="auto"/>
            <w:vAlign w:val="center"/>
          </w:tcPr>
          <w:p w14:paraId="5B46FAEF">
            <w:pPr>
              <w:widowControl/>
              <w:jc w:val="center"/>
              <w:rPr>
                <w:rFonts w:ascii="宋体" w:hAnsi="宋体" w:cs="宋体"/>
                <w:kern w:val="0"/>
                <w:sz w:val="18"/>
                <w:szCs w:val="18"/>
              </w:rPr>
            </w:pPr>
            <w:r>
              <w:rPr>
                <w:rFonts w:hint="eastAsia" w:ascii="宋体" w:hAnsi="宋体" w:cs="宋体"/>
                <w:kern w:val="0"/>
                <w:sz w:val="18"/>
                <w:szCs w:val="18"/>
              </w:rPr>
              <w:t>≥5项</w:t>
            </w:r>
          </w:p>
        </w:tc>
        <w:tc>
          <w:tcPr>
            <w:tcW w:w="2054" w:type="dxa"/>
            <w:tcBorders>
              <w:top w:val="nil"/>
              <w:left w:val="nil"/>
              <w:bottom w:val="single" w:color="auto" w:sz="4" w:space="0"/>
              <w:right w:val="single" w:color="auto" w:sz="4" w:space="0"/>
            </w:tcBorders>
            <w:shd w:val="clear" w:color="auto" w:fill="auto"/>
            <w:vAlign w:val="center"/>
          </w:tcPr>
          <w:p w14:paraId="4D157DC9">
            <w:pPr>
              <w:widowControl/>
              <w:jc w:val="center"/>
              <w:rPr>
                <w:rFonts w:ascii="宋体" w:hAnsi="宋体" w:cs="宋体"/>
                <w:kern w:val="0"/>
                <w:sz w:val="18"/>
                <w:szCs w:val="18"/>
              </w:rPr>
            </w:pPr>
            <w:r>
              <w:rPr>
                <w:rFonts w:hint="eastAsia" w:ascii="宋体" w:hAnsi="宋体" w:cs="宋体"/>
                <w:kern w:val="0"/>
                <w:sz w:val="18"/>
                <w:szCs w:val="18"/>
              </w:rPr>
              <w:t>2023年工作总结和2024年工作计划</w:t>
            </w:r>
          </w:p>
        </w:tc>
        <w:tc>
          <w:tcPr>
            <w:tcW w:w="2094" w:type="dxa"/>
            <w:tcBorders>
              <w:top w:val="nil"/>
              <w:left w:val="nil"/>
              <w:bottom w:val="single" w:color="auto" w:sz="4" w:space="0"/>
              <w:right w:val="single" w:color="auto" w:sz="4" w:space="0"/>
            </w:tcBorders>
            <w:shd w:val="clear" w:color="auto" w:fill="auto"/>
            <w:vAlign w:val="center"/>
          </w:tcPr>
          <w:p w14:paraId="4C87757D">
            <w:pPr>
              <w:widowControl/>
              <w:jc w:val="center"/>
              <w:rPr>
                <w:rFonts w:ascii="宋体" w:hAnsi="宋体" w:cs="宋体"/>
                <w:kern w:val="0"/>
                <w:sz w:val="18"/>
                <w:szCs w:val="18"/>
              </w:rPr>
            </w:pPr>
            <w:r>
              <w:rPr>
                <w:rFonts w:hint="eastAsia" w:ascii="宋体" w:hAnsi="宋体" w:cs="宋体"/>
                <w:kern w:val="0"/>
                <w:sz w:val="18"/>
                <w:szCs w:val="18"/>
              </w:rPr>
              <w:t>12</w:t>
            </w:r>
          </w:p>
        </w:tc>
      </w:tr>
      <w:tr w14:paraId="659C6F04">
        <w:tblPrEx>
          <w:tblCellMar>
            <w:top w:w="0" w:type="dxa"/>
            <w:left w:w="108" w:type="dxa"/>
            <w:bottom w:w="0" w:type="dxa"/>
            <w:right w:w="108" w:type="dxa"/>
          </w:tblCellMar>
        </w:tblPrEx>
        <w:trPr>
          <w:trHeight w:val="381" w:hRule="atLeast"/>
          <w:jc w:val="center"/>
        </w:trPr>
        <w:tc>
          <w:tcPr>
            <w:tcW w:w="1087" w:type="dxa"/>
            <w:vMerge w:val="continue"/>
            <w:tcBorders>
              <w:top w:val="nil"/>
              <w:left w:val="single" w:color="auto" w:sz="4" w:space="0"/>
              <w:bottom w:val="single" w:color="auto" w:sz="4" w:space="0"/>
              <w:right w:val="single" w:color="auto" w:sz="4" w:space="0"/>
            </w:tcBorders>
            <w:vAlign w:val="center"/>
          </w:tcPr>
          <w:p w14:paraId="0A942DF7">
            <w:pPr>
              <w:widowControl/>
              <w:jc w:val="center"/>
              <w:rPr>
                <w:rFonts w:ascii="宋体" w:hAnsi="宋体" w:cs="宋体"/>
                <w:kern w:val="0"/>
                <w:sz w:val="18"/>
                <w:szCs w:val="18"/>
              </w:rPr>
            </w:pPr>
          </w:p>
        </w:tc>
        <w:tc>
          <w:tcPr>
            <w:tcW w:w="1382" w:type="dxa"/>
            <w:tcBorders>
              <w:top w:val="nil"/>
              <w:left w:val="nil"/>
              <w:bottom w:val="single" w:color="auto" w:sz="4" w:space="0"/>
              <w:right w:val="single" w:color="auto" w:sz="4" w:space="0"/>
            </w:tcBorders>
            <w:shd w:val="clear" w:color="auto" w:fill="auto"/>
            <w:vAlign w:val="center"/>
          </w:tcPr>
          <w:p w14:paraId="71B41A0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38" w:type="dxa"/>
            <w:tcBorders>
              <w:top w:val="nil"/>
              <w:left w:val="nil"/>
              <w:bottom w:val="single" w:color="auto" w:sz="4" w:space="0"/>
              <w:right w:val="single" w:color="auto" w:sz="4" w:space="0"/>
            </w:tcBorders>
            <w:shd w:val="clear" w:color="auto" w:fill="auto"/>
            <w:vAlign w:val="center"/>
          </w:tcPr>
          <w:p w14:paraId="255721FC">
            <w:pPr>
              <w:widowControl/>
              <w:jc w:val="center"/>
              <w:rPr>
                <w:rFonts w:ascii="宋体" w:hAnsi="宋体" w:cs="宋体"/>
                <w:color w:val="000000"/>
                <w:kern w:val="0"/>
                <w:sz w:val="18"/>
                <w:szCs w:val="18"/>
              </w:rPr>
            </w:pPr>
            <w:r>
              <w:rPr>
                <w:rFonts w:hint="eastAsia" w:ascii="宋体" w:hAnsi="宋体" w:cs="宋体"/>
                <w:color w:val="000000"/>
                <w:kern w:val="0"/>
                <w:sz w:val="18"/>
                <w:szCs w:val="18"/>
              </w:rPr>
              <w:t>实施县本级科技计划项目</w:t>
            </w:r>
          </w:p>
        </w:tc>
        <w:tc>
          <w:tcPr>
            <w:tcW w:w="1329" w:type="dxa"/>
            <w:tcBorders>
              <w:top w:val="nil"/>
              <w:left w:val="nil"/>
              <w:bottom w:val="single" w:color="auto" w:sz="4" w:space="0"/>
              <w:right w:val="single" w:color="auto" w:sz="4" w:space="0"/>
            </w:tcBorders>
            <w:shd w:val="clear" w:color="auto" w:fill="auto"/>
            <w:noWrap/>
            <w:vAlign w:val="center"/>
          </w:tcPr>
          <w:p w14:paraId="1ABF973E">
            <w:pPr>
              <w:widowControl/>
              <w:jc w:val="center"/>
              <w:rPr>
                <w:rFonts w:ascii="宋体" w:hAnsi="宋体" w:cs="宋体"/>
                <w:color w:val="000000"/>
                <w:kern w:val="0"/>
                <w:sz w:val="18"/>
                <w:szCs w:val="18"/>
              </w:rPr>
            </w:pPr>
            <w:r>
              <w:rPr>
                <w:rFonts w:hint="eastAsia" w:ascii="宋体" w:hAnsi="宋体" w:cs="宋体"/>
                <w:color w:val="000000"/>
                <w:kern w:val="0"/>
                <w:sz w:val="18"/>
                <w:szCs w:val="18"/>
              </w:rPr>
              <w:t>≥7项</w:t>
            </w:r>
          </w:p>
        </w:tc>
        <w:tc>
          <w:tcPr>
            <w:tcW w:w="2054" w:type="dxa"/>
            <w:tcBorders>
              <w:top w:val="nil"/>
              <w:left w:val="nil"/>
              <w:bottom w:val="single" w:color="auto" w:sz="4" w:space="0"/>
              <w:right w:val="single" w:color="auto" w:sz="4" w:space="0"/>
            </w:tcBorders>
            <w:shd w:val="clear" w:color="auto" w:fill="auto"/>
            <w:vAlign w:val="center"/>
          </w:tcPr>
          <w:p w14:paraId="4319DF12">
            <w:pPr>
              <w:widowControl/>
              <w:jc w:val="center"/>
              <w:rPr>
                <w:rFonts w:ascii="宋体" w:hAnsi="宋体" w:cs="宋体"/>
                <w:kern w:val="0"/>
                <w:sz w:val="18"/>
                <w:szCs w:val="18"/>
              </w:rPr>
            </w:pPr>
            <w:r>
              <w:rPr>
                <w:rFonts w:hint="eastAsia" w:ascii="宋体" w:hAnsi="宋体" w:cs="宋体"/>
                <w:kern w:val="0"/>
                <w:sz w:val="18"/>
                <w:szCs w:val="18"/>
              </w:rPr>
              <w:t>2023年工作总结和2024年工作计划</w:t>
            </w:r>
          </w:p>
        </w:tc>
        <w:tc>
          <w:tcPr>
            <w:tcW w:w="2094" w:type="dxa"/>
            <w:tcBorders>
              <w:top w:val="nil"/>
              <w:left w:val="nil"/>
              <w:bottom w:val="single" w:color="auto" w:sz="4" w:space="0"/>
              <w:right w:val="single" w:color="auto" w:sz="4" w:space="0"/>
            </w:tcBorders>
            <w:shd w:val="clear" w:color="auto" w:fill="auto"/>
            <w:vAlign w:val="center"/>
          </w:tcPr>
          <w:p w14:paraId="528F7C32">
            <w:pPr>
              <w:widowControl/>
              <w:jc w:val="center"/>
              <w:rPr>
                <w:rFonts w:ascii="宋体" w:hAnsi="宋体" w:cs="宋体"/>
                <w:kern w:val="0"/>
                <w:sz w:val="18"/>
                <w:szCs w:val="18"/>
              </w:rPr>
            </w:pPr>
            <w:r>
              <w:rPr>
                <w:rFonts w:hint="eastAsia" w:ascii="宋体" w:hAnsi="宋体" w:cs="宋体"/>
                <w:kern w:val="0"/>
                <w:sz w:val="18"/>
                <w:szCs w:val="18"/>
              </w:rPr>
              <w:t>15</w:t>
            </w:r>
          </w:p>
        </w:tc>
      </w:tr>
      <w:tr w14:paraId="3620FC2F">
        <w:tblPrEx>
          <w:tblCellMar>
            <w:top w:w="0" w:type="dxa"/>
            <w:left w:w="108" w:type="dxa"/>
            <w:bottom w:w="0" w:type="dxa"/>
            <w:right w:w="108" w:type="dxa"/>
          </w:tblCellMar>
        </w:tblPrEx>
        <w:trPr>
          <w:trHeight w:val="381" w:hRule="atLeast"/>
          <w:jc w:val="center"/>
        </w:trPr>
        <w:tc>
          <w:tcPr>
            <w:tcW w:w="1087" w:type="dxa"/>
            <w:vMerge w:val="continue"/>
            <w:tcBorders>
              <w:top w:val="single" w:color="auto" w:sz="4" w:space="0"/>
              <w:left w:val="single" w:color="auto" w:sz="4" w:space="0"/>
              <w:bottom w:val="single" w:color="auto" w:sz="4" w:space="0"/>
              <w:right w:val="single" w:color="auto" w:sz="4" w:space="0"/>
            </w:tcBorders>
            <w:vAlign w:val="center"/>
          </w:tcPr>
          <w:p w14:paraId="3D5BD906">
            <w:pPr>
              <w:widowControl/>
              <w:jc w:val="center"/>
              <w:rPr>
                <w:rFonts w:ascii="宋体" w:hAnsi="宋体" w:cs="宋体"/>
                <w:kern w:val="0"/>
                <w:sz w:val="18"/>
                <w:szCs w:val="18"/>
              </w:rPr>
            </w:pPr>
          </w:p>
        </w:tc>
        <w:tc>
          <w:tcPr>
            <w:tcW w:w="1382" w:type="dxa"/>
            <w:tcBorders>
              <w:top w:val="single" w:color="auto" w:sz="4" w:space="0"/>
              <w:left w:val="nil"/>
              <w:bottom w:val="single" w:color="auto" w:sz="4" w:space="0"/>
              <w:right w:val="single" w:color="auto" w:sz="4" w:space="0"/>
            </w:tcBorders>
            <w:shd w:val="clear" w:color="auto" w:fill="auto"/>
            <w:vAlign w:val="center"/>
          </w:tcPr>
          <w:p w14:paraId="07A19C97">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38" w:type="dxa"/>
            <w:tcBorders>
              <w:top w:val="nil"/>
              <w:left w:val="nil"/>
              <w:bottom w:val="single" w:color="auto" w:sz="4" w:space="0"/>
              <w:right w:val="single" w:color="auto" w:sz="4" w:space="0"/>
            </w:tcBorders>
            <w:shd w:val="clear" w:color="auto" w:fill="auto"/>
            <w:vAlign w:val="center"/>
          </w:tcPr>
          <w:p w14:paraId="5E01056D">
            <w:pPr>
              <w:widowControl/>
              <w:jc w:val="center"/>
              <w:rPr>
                <w:rFonts w:ascii="宋体" w:hAnsi="宋体" w:cs="宋体"/>
                <w:color w:val="000000"/>
                <w:kern w:val="0"/>
                <w:sz w:val="18"/>
                <w:szCs w:val="18"/>
              </w:rPr>
            </w:pPr>
            <w:r>
              <w:rPr>
                <w:rFonts w:hint="eastAsia" w:ascii="宋体" w:hAnsi="宋体" w:cs="宋体"/>
                <w:color w:val="000000"/>
                <w:kern w:val="0"/>
                <w:sz w:val="18"/>
                <w:szCs w:val="18"/>
              </w:rPr>
              <w:t>培育和认定高新技术企业</w:t>
            </w:r>
          </w:p>
        </w:tc>
        <w:tc>
          <w:tcPr>
            <w:tcW w:w="1329" w:type="dxa"/>
            <w:tcBorders>
              <w:top w:val="nil"/>
              <w:left w:val="nil"/>
              <w:bottom w:val="single" w:color="auto" w:sz="4" w:space="0"/>
              <w:right w:val="single" w:color="auto" w:sz="4" w:space="0"/>
            </w:tcBorders>
            <w:shd w:val="clear" w:color="auto" w:fill="auto"/>
            <w:noWrap/>
            <w:vAlign w:val="center"/>
          </w:tcPr>
          <w:p w14:paraId="683A05C1">
            <w:pPr>
              <w:widowControl/>
              <w:jc w:val="center"/>
              <w:rPr>
                <w:rFonts w:ascii="宋体" w:hAnsi="宋体" w:cs="宋体"/>
                <w:color w:val="000000"/>
                <w:kern w:val="0"/>
                <w:sz w:val="18"/>
                <w:szCs w:val="18"/>
              </w:rPr>
            </w:pPr>
            <w:r>
              <w:rPr>
                <w:rFonts w:hint="eastAsia" w:ascii="宋体" w:hAnsi="宋体" w:cs="宋体"/>
                <w:color w:val="000000"/>
                <w:kern w:val="0"/>
                <w:sz w:val="18"/>
                <w:szCs w:val="18"/>
              </w:rPr>
              <w:t>≥5家</w:t>
            </w:r>
          </w:p>
        </w:tc>
        <w:tc>
          <w:tcPr>
            <w:tcW w:w="2054" w:type="dxa"/>
            <w:tcBorders>
              <w:top w:val="nil"/>
              <w:left w:val="nil"/>
              <w:bottom w:val="single" w:color="auto" w:sz="4" w:space="0"/>
              <w:right w:val="single" w:color="auto" w:sz="4" w:space="0"/>
            </w:tcBorders>
            <w:shd w:val="clear" w:color="auto" w:fill="auto"/>
            <w:vAlign w:val="center"/>
          </w:tcPr>
          <w:p w14:paraId="14FBB12E">
            <w:pPr>
              <w:widowControl/>
              <w:jc w:val="center"/>
              <w:rPr>
                <w:rFonts w:ascii="宋体" w:hAnsi="宋体" w:cs="宋体"/>
                <w:kern w:val="0"/>
                <w:sz w:val="18"/>
                <w:szCs w:val="18"/>
              </w:rPr>
            </w:pPr>
            <w:r>
              <w:rPr>
                <w:rFonts w:hint="eastAsia" w:ascii="宋体" w:hAnsi="宋体" w:cs="宋体"/>
                <w:kern w:val="0"/>
                <w:sz w:val="18"/>
                <w:szCs w:val="18"/>
              </w:rPr>
              <w:t>2023年工作总结和2024年工作计划</w:t>
            </w:r>
          </w:p>
        </w:tc>
        <w:tc>
          <w:tcPr>
            <w:tcW w:w="2094" w:type="dxa"/>
            <w:tcBorders>
              <w:top w:val="nil"/>
              <w:left w:val="nil"/>
              <w:bottom w:val="single" w:color="auto" w:sz="4" w:space="0"/>
              <w:right w:val="single" w:color="auto" w:sz="4" w:space="0"/>
            </w:tcBorders>
            <w:shd w:val="clear" w:color="auto" w:fill="auto"/>
            <w:vAlign w:val="center"/>
          </w:tcPr>
          <w:p w14:paraId="16C8F30D">
            <w:pPr>
              <w:widowControl/>
              <w:jc w:val="center"/>
              <w:rPr>
                <w:rFonts w:ascii="宋体" w:hAnsi="宋体" w:cs="宋体"/>
                <w:kern w:val="0"/>
                <w:sz w:val="18"/>
                <w:szCs w:val="18"/>
              </w:rPr>
            </w:pPr>
            <w:r>
              <w:rPr>
                <w:rFonts w:hint="eastAsia" w:ascii="宋体" w:hAnsi="宋体" w:cs="宋体"/>
                <w:kern w:val="0"/>
                <w:sz w:val="18"/>
                <w:szCs w:val="18"/>
              </w:rPr>
              <w:t>15</w:t>
            </w:r>
          </w:p>
        </w:tc>
      </w:tr>
      <w:tr w14:paraId="5C957835">
        <w:tblPrEx>
          <w:tblCellMar>
            <w:top w:w="0" w:type="dxa"/>
            <w:left w:w="108" w:type="dxa"/>
            <w:bottom w:w="0" w:type="dxa"/>
            <w:right w:w="108" w:type="dxa"/>
          </w:tblCellMar>
        </w:tblPrEx>
        <w:trPr>
          <w:trHeight w:val="381" w:hRule="atLeast"/>
          <w:jc w:val="center"/>
        </w:trPr>
        <w:tc>
          <w:tcPr>
            <w:tcW w:w="1087" w:type="dxa"/>
            <w:vMerge w:val="continue"/>
            <w:tcBorders>
              <w:top w:val="nil"/>
              <w:left w:val="single" w:color="auto" w:sz="4" w:space="0"/>
              <w:bottom w:val="single" w:color="auto" w:sz="4" w:space="0"/>
              <w:right w:val="single" w:color="auto" w:sz="4" w:space="0"/>
            </w:tcBorders>
            <w:vAlign w:val="center"/>
          </w:tcPr>
          <w:p w14:paraId="2A777556">
            <w:pPr>
              <w:widowControl/>
              <w:jc w:val="center"/>
              <w:rPr>
                <w:rFonts w:ascii="宋体" w:hAnsi="宋体" w:cs="宋体"/>
                <w:kern w:val="0"/>
                <w:sz w:val="18"/>
                <w:szCs w:val="18"/>
              </w:rPr>
            </w:pPr>
          </w:p>
        </w:tc>
        <w:tc>
          <w:tcPr>
            <w:tcW w:w="1382" w:type="dxa"/>
            <w:tcBorders>
              <w:top w:val="nil"/>
              <w:left w:val="nil"/>
              <w:bottom w:val="single" w:color="auto" w:sz="4" w:space="0"/>
              <w:right w:val="single" w:color="auto" w:sz="4" w:space="0"/>
            </w:tcBorders>
            <w:shd w:val="clear" w:color="auto" w:fill="auto"/>
            <w:vAlign w:val="center"/>
          </w:tcPr>
          <w:p w14:paraId="43DD2B0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38" w:type="dxa"/>
            <w:tcBorders>
              <w:top w:val="nil"/>
              <w:left w:val="nil"/>
              <w:bottom w:val="single" w:color="auto" w:sz="4" w:space="0"/>
              <w:right w:val="single" w:color="auto" w:sz="4" w:space="0"/>
            </w:tcBorders>
            <w:shd w:val="clear" w:color="auto" w:fill="auto"/>
            <w:vAlign w:val="center"/>
          </w:tcPr>
          <w:p w14:paraId="16C95E27">
            <w:pPr>
              <w:widowControl/>
              <w:jc w:val="center"/>
              <w:rPr>
                <w:rFonts w:ascii="宋体" w:hAnsi="宋体" w:cs="宋体"/>
                <w:color w:val="000000"/>
                <w:kern w:val="0"/>
                <w:sz w:val="18"/>
                <w:szCs w:val="18"/>
              </w:rPr>
            </w:pPr>
            <w:r>
              <w:rPr>
                <w:rFonts w:hint="eastAsia" w:ascii="宋体" w:hAnsi="宋体" w:cs="宋体"/>
                <w:color w:val="000000"/>
                <w:kern w:val="0"/>
                <w:sz w:val="18"/>
                <w:szCs w:val="18"/>
              </w:rPr>
              <w:t>科普大篷车下基层天数</w:t>
            </w:r>
          </w:p>
        </w:tc>
        <w:tc>
          <w:tcPr>
            <w:tcW w:w="1329" w:type="dxa"/>
            <w:tcBorders>
              <w:top w:val="nil"/>
              <w:left w:val="nil"/>
              <w:bottom w:val="single" w:color="auto" w:sz="4" w:space="0"/>
              <w:right w:val="single" w:color="auto" w:sz="4" w:space="0"/>
            </w:tcBorders>
            <w:shd w:val="clear" w:color="auto" w:fill="auto"/>
            <w:noWrap/>
            <w:vAlign w:val="center"/>
          </w:tcPr>
          <w:p w14:paraId="462DBC22">
            <w:pPr>
              <w:widowControl/>
              <w:jc w:val="center"/>
              <w:rPr>
                <w:rFonts w:ascii="宋体" w:hAnsi="宋体" w:cs="宋体"/>
                <w:color w:val="000000"/>
                <w:kern w:val="0"/>
                <w:sz w:val="18"/>
                <w:szCs w:val="18"/>
              </w:rPr>
            </w:pPr>
            <w:r>
              <w:rPr>
                <w:rFonts w:hint="eastAsia" w:ascii="宋体" w:hAnsi="宋体" w:cs="宋体"/>
                <w:color w:val="000000"/>
                <w:kern w:val="0"/>
                <w:sz w:val="18"/>
                <w:szCs w:val="18"/>
              </w:rPr>
              <w:t>≥30天</w:t>
            </w:r>
          </w:p>
        </w:tc>
        <w:tc>
          <w:tcPr>
            <w:tcW w:w="2054" w:type="dxa"/>
            <w:tcBorders>
              <w:top w:val="nil"/>
              <w:left w:val="nil"/>
              <w:bottom w:val="single" w:color="auto" w:sz="4" w:space="0"/>
              <w:right w:val="single" w:color="auto" w:sz="4" w:space="0"/>
            </w:tcBorders>
            <w:shd w:val="clear" w:color="auto" w:fill="auto"/>
            <w:vAlign w:val="center"/>
          </w:tcPr>
          <w:p w14:paraId="63974681">
            <w:pPr>
              <w:widowControl/>
              <w:jc w:val="center"/>
              <w:rPr>
                <w:rFonts w:ascii="宋体" w:hAnsi="宋体" w:cs="宋体"/>
                <w:kern w:val="0"/>
                <w:sz w:val="18"/>
                <w:szCs w:val="18"/>
              </w:rPr>
            </w:pPr>
            <w:r>
              <w:rPr>
                <w:rFonts w:hint="eastAsia" w:ascii="宋体" w:hAnsi="宋体" w:cs="宋体"/>
                <w:kern w:val="0"/>
                <w:sz w:val="18"/>
                <w:szCs w:val="18"/>
              </w:rPr>
              <w:t>2023年工作总结和2025年工作计划</w:t>
            </w:r>
          </w:p>
        </w:tc>
        <w:tc>
          <w:tcPr>
            <w:tcW w:w="2094" w:type="dxa"/>
            <w:tcBorders>
              <w:top w:val="nil"/>
              <w:left w:val="nil"/>
              <w:bottom w:val="single" w:color="auto" w:sz="4" w:space="0"/>
              <w:right w:val="single" w:color="auto" w:sz="4" w:space="0"/>
            </w:tcBorders>
            <w:shd w:val="clear" w:color="auto" w:fill="auto"/>
            <w:vAlign w:val="center"/>
          </w:tcPr>
          <w:p w14:paraId="3D78C11E">
            <w:pPr>
              <w:widowControl/>
              <w:jc w:val="center"/>
              <w:rPr>
                <w:rFonts w:ascii="宋体" w:hAnsi="宋体" w:cs="宋体"/>
                <w:kern w:val="0"/>
                <w:sz w:val="18"/>
                <w:szCs w:val="18"/>
              </w:rPr>
            </w:pPr>
            <w:r>
              <w:rPr>
                <w:rFonts w:hint="eastAsia" w:ascii="宋体" w:hAnsi="宋体" w:cs="宋体"/>
                <w:kern w:val="0"/>
                <w:sz w:val="18"/>
                <w:szCs w:val="18"/>
              </w:rPr>
              <w:t>12</w:t>
            </w:r>
          </w:p>
        </w:tc>
      </w:tr>
    </w:tbl>
    <w:p w14:paraId="6D318110">
      <w:pPr>
        <w:widowControl/>
        <w:jc w:val="center"/>
        <w:rPr>
          <w:rFonts w:ascii="宋体" w:hAnsi="宋体"/>
          <w:sz w:val="18"/>
          <w:szCs w:val="18"/>
        </w:rPr>
      </w:pPr>
      <w:r>
        <w:rPr>
          <w:rFonts w:ascii="宋体" w:hAnsi="宋体"/>
          <w:sz w:val="18"/>
          <w:szCs w:val="18"/>
        </w:rPr>
        <w:br w:type="page"/>
      </w:r>
    </w:p>
    <w:tbl>
      <w:tblPr>
        <w:tblStyle w:val="4"/>
        <w:tblW w:w="10479" w:type="dxa"/>
        <w:jc w:val="center"/>
        <w:tblLayout w:type="autofit"/>
        <w:tblCellMar>
          <w:top w:w="0" w:type="dxa"/>
          <w:left w:w="108" w:type="dxa"/>
          <w:bottom w:w="0" w:type="dxa"/>
          <w:right w:w="108" w:type="dxa"/>
        </w:tblCellMar>
      </w:tblPr>
      <w:tblGrid>
        <w:gridCol w:w="723"/>
        <w:gridCol w:w="1312"/>
        <w:gridCol w:w="2311"/>
        <w:gridCol w:w="1155"/>
        <w:gridCol w:w="1078"/>
        <w:gridCol w:w="920"/>
        <w:gridCol w:w="901"/>
        <w:gridCol w:w="1098"/>
        <w:gridCol w:w="981"/>
      </w:tblGrid>
      <w:tr w14:paraId="3CB18722">
        <w:tblPrEx>
          <w:tblCellMar>
            <w:top w:w="0" w:type="dxa"/>
            <w:left w:w="108" w:type="dxa"/>
            <w:bottom w:w="0" w:type="dxa"/>
            <w:right w:w="108" w:type="dxa"/>
          </w:tblCellMar>
        </w:tblPrEx>
        <w:trPr>
          <w:trHeight w:val="449" w:hRule="atLeast"/>
          <w:jc w:val="center"/>
        </w:trPr>
        <w:tc>
          <w:tcPr>
            <w:tcW w:w="10479" w:type="dxa"/>
            <w:gridSpan w:val="9"/>
            <w:tcBorders>
              <w:top w:val="nil"/>
              <w:left w:val="nil"/>
              <w:bottom w:val="nil"/>
              <w:right w:val="nil"/>
            </w:tcBorders>
            <w:shd w:val="clear" w:color="auto" w:fill="auto"/>
            <w:vAlign w:val="center"/>
          </w:tcPr>
          <w:p w14:paraId="1F312DAA">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B6234AD">
        <w:tblPrEx>
          <w:tblCellMar>
            <w:top w:w="0" w:type="dxa"/>
            <w:left w:w="108" w:type="dxa"/>
            <w:bottom w:w="0" w:type="dxa"/>
            <w:right w:w="108" w:type="dxa"/>
          </w:tblCellMar>
        </w:tblPrEx>
        <w:trPr>
          <w:trHeight w:val="428" w:hRule="atLeast"/>
          <w:jc w:val="center"/>
        </w:trPr>
        <w:tc>
          <w:tcPr>
            <w:tcW w:w="10479" w:type="dxa"/>
            <w:gridSpan w:val="9"/>
            <w:tcBorders>
              <w:top w:val="nil"/>
              <w:left w:val="nil"/>
              <w:bottom w:val="nil"/>
              <w:right w:val="nil"/>
            </w:tcBorders>
            <w:shd w:val="clear" w:color="auto" w:fill="auto"/>
            <w:vAlign w:val="center"/>
          </w:tcPr>
          <w:p w14:paraId="0199FBEC">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B95A99D">
        <w:tblPrEx>
          <w:tblCellMar>
            <w:top w:w="0" w:type="dxa"/>
            <w:left w:w="108" w:type="dxa"/>
            <w:bottom w:w="0" w:type="dxa"/>
            <w:right w:w="108" w:type="dxa"/>
          </w:tblCellMar>
        </w:tblPrEx>
        <w:trPr>
          <w:trHeight w:val="449" w:hRule="atLeast"/>
          <w:jc w:val="center"/>
        </w:trPr>
        <w:tc>
          <w:tcPr>
            <w:tcW w:w="20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8B7D35">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441" w:type="dxa"/>
            <w:gridSpan w:val="7"/>
            <w:tcBorders>
              <w:top w:val="single" w:color="auto" w:sz="4" w:space="0"/>
              <w:left w:val="nil"/>
              <w:bottom w:val="single" w:color="auto" w:sz="4" w:space="0"/>
              <w:right w:val="single" w:color="auto" w:sz="4" w:space="0"/>
            </w:tcBorders>
            <w:shd w:val="clear" w:color="auto" w:fill="auto"/>
            <w:vAlign w:val="center"/>
          </w:tcPr>
          <w:p w14:paraId="6F4F2D9C">
            <w:pPr>
              <w:widowControl/>
              <w:jc w:val="center"/>
              <w:rPr>
                <w:rFonts w:ascii="宋体" w:hAnsi="宋体" w:cs="宋体"/>
                <w:kern w:val="0"/>
                <w:sz w:val="18"/>
                <w:szCs w:val="18"/>
              </w:rPr>
            </w:pPr>
            <w:r>
              <w:rPr>
                <w:rFonts w:hint="eastAsia" w:ascii="宋体" w:hAnsi="宋体" w:cs="宋体"/>
                <w:kern w:val="0"/>
                <w:sz w:val="18"/>
                <w:szCs w:val="18"/>
              </w:rPr>
              <w:t>托克逊县科学技术局</w:t>
            </w:r>
          </w:p>
        </w:tc>
      </w:tr>
      <w:tr w14:paraId="304C816C">
        <w:tblPrEx>
          <w:tblCellMar>
            <w:top w:w="0" w:type="dxa"/>
            <w:left w:w="108" w:type="dxa"/>
            <w:bottom w:w="0" w:type="dxa"/>
            <w:right w:w="108" w:type="dxa"/>
          </w:tblCellMar>
        </w:tblPrEx>
        <w:trPr>
          <w:trHeight w:val="612" w:hRule="atLeast"/>
          <w:jc w:val="center"/>
        </w:trPr>
        <w:tc>
          <w:tcPr>
            <w:tcW w:w="20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98D443">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544" w:type="dxa"/>
            <w:gridSpan w:val="3"/>
            <w:tcBorders>
              <w:top w:val="single" w:color="auto" w:sz="4" w:space="0"/>
              <w:left w:val="nil"/>
              <w:bottom w:val="single" w:color="auto" w:sz="4" w:space="0"/>
              <w:right w:val="single" w:color="000000" w:sz="4" w:space="0"/>
            </w:tcBorders>
            <w:shd w:val="clear" w:color="auto" w:fill="auto"/>
            <w:vAlign w:val="center"/>
          </w:tcPr>
          <w:p w14:paraId="4D13DB37">
            <w:pPr>
              <w:widowControl/>
              <w:jc w:val="center"/>
              <w:rPr>
                <w:rFonts w:ascii="宋体" w:hAnsi="宋体" w:cs="宋体"/>
                <w:kern w:val="0"/>
                <w:sz w:val="18"/>
                <w:szCs w:val="18"/>
              </w:rPr>
            </w:pPr>
            <w:r>
              <w:rPr>
                <w:rFonts w:hint="eastAsia" w:ascii="宋体" w:hAnsi="宋体" w:cs="宋体"/>
                <w:kern w:val="0"/>
                <w:sz w:val="18"/>
                <w:szCs w:val="18"/>
              </w:rPr>
              <w:t>综合业务费（购买科技咨询服务和县科技馆采购展品项目）</w:t>
            </w:r>
          </w:p>
        </w:tc>
        <w:tc>
          <w:tcPr>
            <w:tcW w:w="1821" w:type="dxa"/>
            <w:gridSpan w:val="2"/>
            <w:tcBorders>
              <w:top w:val="single" w:color="auto" w:sz="4" w:space="0"/>
              <w:left w:val="nil"/>
              <w:bottom w:val="single" w:color="auto" w:sz="4" w:space="0"/>
              <w:right w:val="single" w:color="000000" w:sz="4" w:space="0"/>
            </w:tcBorders>
            <w:shd w:val="clear" w:color="auto" w:fill="auto"/>
            <w:vAlign w:val="center"/>
          </w:tcPr>
          <w:p w14:paraId="0DCDB4C2">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076" w:type="dxa"/>
            <w:gridSpan w:val="2"/>
            <w:tcBorders>
              <w:top w:val="single" w:color="auto" w:sz="4" w:space="0"/>
              <w:left w:val="nil"/>
              <w:bottom w:val="single" w:color="auto" w:sz="4" w:space="0"/>
              <w:right w:val="single" w:color="000000" w:sz="4" w:space="0"/>
            </w:tcBorders>
            <w:shd w:val="clear" w:color="auto" w:fill="auto"/>
            <w:vAlign w:val="center"/>
          </w:tcPr>
          <w:p w14:paraId="279C3FE8">
            <w:pPr>
              <w:widowControl/>
              <w:jc w:val="center"/>
              <w:rPr>
                <w:rFonts w:ascii="宋体" w:hAnsi="宋体" w:cs="宋体"/>
                <w:kern w:val="0"/>
                <w:sz w:val="18"/>
                <w:szCs w:val="18"/>
              </w:rPr>
            </w:pPr>
            <w:r>
              <w:rPr>
                <w:rFonts w:hint="eastAsia" w:ascii="宋体" w:hAnsi="宋体" w:cs="宋体"/>
                <w:kern w:val="0"/>
                <w:sz w:val="18"/>
                <w:szCs w:val="18"/>
              </w:rPr>
              <w:t>祖磊</w:t>
            </w:r>
          </w:p>
        </w:tc>
      </w:tr>
      <w:tr w14:paraId="5ACF9ECD">
        <w:tblPrEx>
          <w:tblCellMar>
            <w:top w:w="0" w:type="dxa"/>
            <w:left w:w="108" w:type="dxa"/>
            <w:bottom w:w="0" w:type="dxa"/>
            <w:right w:w="108" w:type="dxa"/>
          </w:tblCellMar>
        </w:tblPrEx>
        <w:trPr>
          <w:trHeight w:val="674" w:hRule="atLeast"/>
          <w:jc w:val="center"/>
        </w:trPr>
        <w:tc>
          <w:tcPr>
            <w:tcW w:w="20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0DD36C">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311" w:type="dxa"/>
            <w:tcBorders>
              <w:top w:val="nil"/>
              <w:left w:val="nil"/>
              <w:bottom w:val="single" w:color="auto" w:sz="4" w:space="0"/>
              <w:right w:val="single" w:color="auto" w:sz="4" w:space="0"/>
            </w:tcBorders>
            <w:shd w:val="clear" w:color="auto" w:fill="auto"/>
            <w:vAlign w:val="center"/>
          </w:tcPr>
          <w:p w14:paraId="677478C6">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155" w:type="dxa"/>
            <w:tcBorders>
              <w:top w:val="nil"/>
              <w:left w:val="nil"/>
              <w:bottom w:val="single" w:color="auto" w:sz="4" w:space="0"/>
              <w:right w:val="single" w:color="auto" w:sz="4" w:space="0"/>
            </w:tcBorders>
            <w:shd w:val="clear" w:color="auto" w:fill="auto"/>
            <w:vAlign w:val="center"/>
          </w:tcPr>
          <w:p w14:paraId="7A4A3A04">
            <w:pPr>
              <w:widowControl/>
              <w:jc w:val="center"/>
              <w:rPr>
                <w:rFonts w:ascii="宋体" w:hAnsi="宋体" w:cs="宋体"/>
                <w:kern w:val="0"/>
                <w:sz w:val="18"/>
                <w:szCs w:val="18"/>
              </w:rPr>
            </w:pPr>
            <w:r>
              <w:rPr>
                <w:rFonts w:hint="eastAsia" w:ascii="宋体" w:hAnsi="宋体" w:cs="宋体"/>
                <w:kern w:val="0"/>
                <w:sz w:val="18"/>
                <w:szCs w:val="18"/>
              </w:rPr>
              <w:t>7.00</w:t>
            </w:r>
          </w:p>
        </w:tc>
        <w:tc>
          <w:tcPr>
            <w:tcW w:w="1077" w:type="dxa"/>
            <w:tcBorders>
              <w:top w:val="nil"/>
              <w:left w:val="nil"/>
              <w:bottom w:val="single" w:color="auto" w:sz="4" w:space="0"/>
              <w:right w:val="single" w:color="auto" w:sz="4" w:space="0"/>
            </w:tcBorders>
            <w:shd w:val="clear" w:color="auto" w:fill="auto"/>
            <w:vAlign w:val="center"/>
          </w:tcPr>
          <w:p w14:paraId="0CA0A67D">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20" w:type="dxa"/>
            <w:tcBorders>
              <w:top w:val="nil"/>
              <w:left w:val="nil"/>
              <w:bottom w:val="single" w:color="auto" w:sz="4" w:space="0"/>
              <w:right w:val="single" w:color="auto" w:sz="4" w:space="0"/>
            </w:tcBorders>
            <w:shd w:val="clear" w:color="auto" w:fill="auto"/>
            <w:vAlign w:val="center"/>
          </w:tcPr>
          <w:p w14:paraId="0A1FC6C8">
            <w:pPr>
              <w:widowControl/>
              <w:jc w:val="center"/>
              <w:rPr>
                <w:rFonts w:ascii="宋体" w:hAnsi="宋体" w:cs="宋体"/>
                <w:kern w:val="0"/>
                <w:sz w:val="18"/>
                <w:szCs w:val="18"/>
              </w:rPr>
            </w:pPr>
            <w:r>
              <w:rPr>
                <w:rFonts w:hint="eastAsia" w:ascii="宋体" w:hAnsi="宋体" w:cs="宋体"/>
                <w:kern w:val="0"/>
                <w:sz w:val="18"/>
                <w:szCs w:val="18"/>
              </w:rPr>
              <w:t>7.00</w:t>
            </w:r>
          </w:p>
        </w:tc>
        <w:tc>
          <w:tcPr>
            <w:tcW w:w="900" w:type="dxa"/>
            <w:tcBorders>
              <w:top w:val="nil"/>
              <w:left w:val="nil"/>
              <w:bottom w:val="single" w:color="auto" w:sz="4" w:space="0"/>
              <w:right w:val="single" w:color="auto" w:sz="4" w:space="0"/>
            </w:tcBorders>
            <w:shd w:val="clear" w:color="auto" w:fill="auto"/>
            <w:vAlign w:val="center"/>
          </w:tcPr>
          <w:p w14:paraId="00199112">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076" w:type="dxa"/>
            <w:gridSpan w:val="2"/>
            <w:tcBorders>
              <w:top w:val="single" w:color="auto" w:sz="4" w:space="0"/>
              <w:left w:val="nil"/>
              <w:bottom w:val="single" w:color="auto" w:sz="4" w:space="0"/>
              <w:right w:val="single" w:color="000000" w:sz="4" w:space="0"/>
            </w:tcBorders>
            <w:shd w:val="clear" w:color="auto" w:fill="auto"/>
            <w:vAlign w:val="center"/>
          </w:tcPr>
          <w:p w14:paraId="6FDF0BAB">
            <w:pPr>
              <w:widowControl/>
              <w:jc w:val="center"/>
              <w:rPr>
                <w:rFonts w:ascii="宋体" w:hAnsi="宋体" w:cs="宋体"/>
                <w:kern w:val="0"/>
                <w:sz w:val="18"/>
                <w:szCs w:val="18"/>
              </w:rPr>
            </w:pPr>
            <w:r>
              <w:rPr>
                <w:rFonts w:hint="eastAsia" w:ascii="宋体" w:hAnsi="宋体" w:cs="宋体"/>
                <w:kern w:val="0"/>
                <w:sz w:val="18"/>
                <w:szCs w:val="18"/>
              </w:rPr>
              <w:t>0.00</w:t>
            </w:r>
          </w:p>
        </w:tc>
      </w:tr>
      <w:tr w14:paraId="31A31AAF">
        <w:tblPrEx>
          <w:tblCellMar>
            <w:top w:w="0" w:type="dxa"/>
            <w:left w:w="108" w:type="dxa"/>
            <w:bottom w:w="0" w:type="dxa"/>
            <w:right w:w="108" w:type="dxa"/>
          </w:tblCellMar>
        </w:tblPrEx>
        <w:trPr>
          <w:trHeight w:val="1348" w:hRule="atLeast"/>
          <w:jc w:val="center"/>
        </w:trPr>
        <w:tc>
          <w:tcPr>
            <w:tcW w:w="20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0BF384">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441" w:type="dxa"/>
            <w:gridSpan w:val="7"/>
            <w:tcBorders>
              <w:top w:val="single" w:color="auto" w:sz="4" w:space="0"/>
              <w:left w:val="nil"/>
              <w:bottom w:val="single" w:color="auto" w:sz="4" w:space="0"/>
              <w:right w:val="single" w:color="000000" w:sz="4" w:space="0"/>
            </w:tcBorders>
            <w:shd w:val="clear" w:color="auto" w:fill="auto"/>
            <w:vAlign w:val="center"/>
          </w:tcPr>
          <w:p w14:paraId="6789EF02">
            <w:pPr>
              <w:widowControl/>
              <w:rPr>
                <w:rFonts w:ascii="宋体" w:hAnsi="宋体" w:cs="宋体"/>
                <w:kern w:val="0"/>
                <w:sz w:val="18"/>
                <w:szCs w:val="18"/>
              </w:rPr>
            </w:pPr>
            <w:r>
              <w:rPr>
                <w:rFonts w:hint="eastAsia" w:ascii="宋体" w:hAnsi="宋体" w:cs="宋体"/>
                <w:kern w:val="0"/>
                <w:sz w:val="18"/>
                <w:szCs w:val="18"/>
              </w:rPr>
              <w:t>1.按照补助资金支出范围用于科技馆展品更新等，计划每年购置展品数量不少于5项，提升广大群众的参观体验质量和效果，达到年服务观众人次1.4万人次，网络科普资源年浏览量3.5万人次的目标。</w:t>
            </w:r>
            <w:r>
              <w:rPr>
                <w:rFonts w:hint="eastAsia" w:ascii="宋体" w:hAnsi="宋体" w:cs="宋体"/>
                <w:kern w:val="0"/>
                <w:sz w:val="18"/>
                <w:szCs w:val="18"/>
              </w:rPr>
              <w:br w:type="textWrapping"/>
            </w:r>
            <w:r>
              <w:rPr>
                <w:rFonts w:hint="eastAsia" w:ascii="宋体" w:hAnsi="宋体" w:cs="宋体"/>
                <w:kern w:val="0"/>
                <w:sz w:val="18"/>
                <w:szCs w:val="18"/>
              </w:rPr>
              <w:t>2.通过委托第三方服务机构，开展不少于2次政策、科技服务培训和不少于3次的走访企业服务，为企业提供培育、规划、咨询认定等一站式服务。</w:t>
            </w:r>
          </w:p>
        </w:tc>
      </w:tr>
      <w:tr w14:paraId="726C4739">
        <w:tblPrEx>
          <w:tblCellMar>
            <w:top w:w="0" w:type="dxa"/>
            <w:left w:w="108" w:type="dxa"/>
            <w:bottom w:w="0" w:type="dxa"/>
            <w:right w:w="108" w:type="dxa"/>
          </w:tblCellMar>
        </w:tblPrEx>
        <w:trPr>
          <w:trHeight w:val="531" w:hRule="atLeast"/>
          <w:jc w:val="center"/>
        </w:trPr>
        <w:tc>
          <w:tcPr>
            <w:tcW w:w="724" w:type="dxa"/>
            <w:tcBorders>
              <w:top w:val="nil"/>
              <w:left w:val="single" w:color="auto" w:sz="4" w:space="0"/>
              <w:bottom w:val="single" w:color="auto" w:sz="4" w:space="0"/>
              <w:right w:val="single" w:color="auto" w:sz="4" w:space="0"/>
            </w:tcBorders>
            <w:shd w:val="clear" w:color="auto" w:fill="auto"/>
            <w:vAlign w:val="center"/>
          </w:tcPr>
          <w:p w14:paraId="5943882F">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12" w:type="dxa"/>
            <w:tcBorders>
              <w:top w:val="nil"/>
              <w:left w:val="nil"/>
              <w:bottom w:val="single" w:color="auto" w:sz="4" w:space="0"/>
              <w:right w:val="single" w:color="auto" w:sz="4" w:space="0"/>
            </w:tcBorders>
            <w:shd w:val="clear" w:color="auto" w:fill="auto"/>
            <w:vAlign w:val="center"/>
          </w:tcPr>
          <w:p w14:paraId="0ECC6066">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311" w:type="dxa"/>
            <w:tcBorders>
              <w:top w:val="nil"/>
              <w:left w:val="nil"/>
              <w:bottom w:val="single" w:color="auto" w:sz="4" w:space="0"/>
              <w:right w:val="single" w:color="auto" w:sz="4" w:space="0"/>
            </w:tcBorders>
            <w:shd w:val="clear" w:color="auto" w:fill="auto"/>
            <w:vAlign w:val="center"/>
          </w:tcPr>
          <w:p w14:paraId="519ADD0E">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155" w:type="dxa"/>
            <w:tcBorders>
              <w:top w:val="nil"/>
              <w:left w:val="nil"/>
              <w:bottom w:val="single" w:color="auto" w:sz="4" w:space="0"/>
              <w:right w:val="single" w:color="auto" w:sz="4" w:space="0"/>
            </w:tcBorders>
            <w:shd w:val="clear" w:color="auto" w:fill="auto"/>
            <w:vAlign w:val="center"/>
          </w:tcPr>
          <w:p w14:paraId="3D1F3E2C">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77" w:type="dxa"/>
            <w:tcBorders>
              <w:top w:val="nil"/>
              <w:left w:val="nil"/>
              <w:bottom w:val="single" w:color="auto" w:sz="4" w:space="0"/>
              <w:right w:val="single" w:color="auto" w:sz="4" w:space="0"/>
            </w:tcBorders>
            <w:shd w:val="clear" w:color="auto" w:fill="auto"/>
            <w:vAlign w:val="center"/>
          </w:tcPr>
          <w:p w14:paraId="72A100E3">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20" w:type="dxa"/>
            <w:tcBorders>
              <w:top w:val="nil"/>
              <w:left w:val="nil"/>
              <w:bottom w:val="single" w:color="auto" w:sz="4" w:space="0"/>
              <w:right w:val="single" w:color="auto" w:sz="4" w:space="0"/>
            </w:tcBorders>
            <w:shd w:val="clear" w:color="auto" w:fill="auto"/>
            <w:vAlign w:val="center"/>
          </w:tcPr>
          <w:p w14:paraId="25ABFBAD">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00" w:type="dxa"/>
            <w:tcBorders>
              <w:top w:val="nil"/>
              <w:left w:val="nil"/>
              <w:bottom w:val="single" w:color="auto" w:sz="4" w:space="0"/>
              <w:right w:val="single" w:color="auto" w:sz="4" w:space="0"/>
            </w:tcBorders>
            <w:shd w:val="clear" w:color="auto" w:fill="auto"/>
            <w:vAlign w:val="center"/>
          </w:tcPr>
          <w:p w14:paraId="51E2F563">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98" w:type="dxa"/>
            <w:tcBorders>
              <w:top w:val="nil"/>
              <w:left w:val="nil"/>
              <w:bottom w:val="single" w:color="auto" w:sz="4" w:space="0"/>
              <w:right w:val="single" w:color="auto" w:sz="4" w:space="0"/>
            </w:tcBorders>
            <w:shd w:val="clear" w:color="auto" w:fill="auto"/>
            <w:vAlign w:val="center"/>
          </w:tcPr>
          <w:p w14:paraId="0AECB321">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77" w:type="dxa"/>
            <w:tcBorders>
              <w:top w:val="nil"/>
              <w:left w:val="nil"/>
              <w:bottom w:val="single" w:color="auto" w:sz="4" w:space="0"/>
              <w:right w:val="single" w:color="auto" w:sz="4" w:space="0"/>
            </w:tcBorders>
            <w:shd w:val="clear" w:color="auto" w:fill="auto"/>
            <w:vAlign w:val="center"/>
          </w:tcPr>
          <w:p w14:paraId="35A0BC80">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300B853F">
        <w:tblPrEx>
          <w:tblCellMar>
            <w:top w:w="0" w:type="dxa"/>
            <w:left w:w="108" w:type="dxa"/>
            <w:bottom w:w="0" w:type="dxa"/>
            <w:right w:w="108" w:type="dxa"/>
          </w:tblCellMar>
        </w:tblPrEx>
        <w:trPr>
          <w:trHeight w:val="531" w:hRule="atLeast"/>
          <w:jc w:val="center"/>
        </w:trPr>
        <w:tc>
          <w:tcPr>
            <w:tcW w:w="724" w:type="dxa"/>
            <w:vMerge w:val="restart"/>
            <w:tcBorders>
              <w:top w:val="nil"/>
              <w:left w:val="single" w:color="auto" w:sz="4" w:space="0"/>
              <w:bottom w:val="nil"/>
              <w:right w:val="single" w:color="auto" w:sz="4" w:space="0"/>
            </w:tcBorders>
            <w:shd w:val="clear" w:color="auto" w:fill="auto"/>
            <w:vAlign w:val="center"/>
          </w:tcPr>
          <w:p w14:paraId="3EF555E9">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12" w:type="dxa"/>
            <w:vMerge w:val="restart"/>
            <w:tcBorders>
              <w:top w:val="nil"/>
              <w:left w:val="single" w:color="auto" w:sz="4" w:space="0"/>
              <w:bottom w:val="single" w:color="auto" w:sz="4" w:space="0"/>
              <w:right w:val="single" w:color="auto" w:sz="4" w:space="0"/>
            </w:tcBorders>
            <w:shd w:val="clear" w:color="auto" w:fill="auto"/>
            <w:vAlign w:val="center"/>
          </w:tcPr>
          <w:p w14:paraId="64ED9D6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311" w:type="dxa"/>
            <w:tcBorders>
              <w:top w:val="nil"/>
              <w:left w:val="nil"/>
              <w:bottom w:val="single" w:color="auto" w:sz="4" w:space="0"/>
              <w:right w:val="single" w:color="auto" w:sz="4" w:space="0"/>
            </w:tcBorders>
            <w:shd w:val="clear" w:color="auto" w:fill="auto"/>
            <w:vAlign w:val="center"/>
          </w:tcPr>
          <w:p w14:paraId="0ABBE5B1">
            <w:pPr>
              <w:widowControl/>
              <w:jc w:val="center"/>
              <w:rPr>
                <w:rFonts w:ascii="宋体" w:hAnsi="宋体" w:cs="宋体"/>
                <w:color w:val="000000"/>
                <w:kern w:val="0"/>
                <w:sz w:val="18"/>
                <w:szCs w:val="18"/>
              </w:rPr>
            </w:pPr>
            <w:r>
              <w:rPr>
                <w:rFonts w:hint="eastAsia" w:ascii="宋体" w:hAnsi="宋体" w:cs="宋体"/>
                <w:color w:val="000000"/>
                <w:kern w:val="0"/>
                <w:sz w:val="18"/>
                <w:szCs w:val="18"/>
              </w:rPr>
              <w:t>购置展品数量</w:t>
            </w:r>
          </w:p>
        </w:tc>
        <w:tc>
          <w:tcPr>
            <w:tcW w:w="1155" w:type="dxa"/>
            <w:tcBorders>
              <w:top w:val="nil"/>
              <w:left w:val="nil"/>
              <w:bottom w:val="single" w:color="auto" w:sz="4" w:space="0"/>
              <w:right w:val="single" w:color="auto" w:sz="4" w:space="0"/>
            </w:tcBorders>
            <w:shd w:val="clear" w:color="auto" w:fill="auto"/>
            <w:noWrap/>
            <w:vAlign w:val="center"/>
          </w:tcPr>
          <w:p w14:paraId="65675B0A">
            <w:pPr>
              <w:widowControl/>
              <w:jc w:val="center"/>
              <w:rPr>
                <w:rFonts w:ascii="宋体" w:hAnsi="宋体" w:cs="Calibri"/>
                <w:color w:val="000000"/>
                <w:kern w:val="0"/>
                <w:sz w:val="18"/>
                <w:szCs w:val="18"/>
              </w:rPr>
            </w:pPr>
            <w:r>
              <w:rPr>
                <w:rFonts w:ascii="宋体" w:hAnsi="宋体" w:cs="Calibri"/>
                <w:color w:val="000000"/>
                <w:kern w:val="0"/>
                <w:sz w:val="18"/>
                <w:szCs w:val="18"/>
              </w:rPr>
              <w:t>≥5</w:t>
            </w:r>
            <w:r>
              <w:rPr>
                <w:rFonts w:hint="eastAsia" w:ascii="宋体" w:hAnsi="宋体" w:cs="Calibri"/>
                <w:color w:val="000000"/>
                <w:kern w:val="0"/>
                <w:sz w:val="18"/>
                <w:szCs w:val="18"/>
              </w:rPr>
              <w:t>项</w:t>
            </w:r>
          </w:p>
        </w:tc>
        <w:tc>
          <w:tcPr>
            <w:tcW w:w="1077" w:type="dxa"/>
            <w:tcBorders>
              <w:top w:val="nil"/>
              <w:left w:val="nil"/>
              <w:bottom w:val="single" w:color="auto" w:sz="4" w:space="0"/>
              <w:right w:val="single" w:color="auto" w:sz="4" w:space="0"/>
            </w:tcBorders>
            <w:shd w:val="clear" w:color="auto" w:fill="auto"/>
            <w:vAlign w:val="center"/>
          </w:tcPr>
          <w:p w14:paraId="491C811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20" w:type="dxa"/>
            <w:tcBorders>
              <w:top w:val="nil"/>
              <w:left w:val="nil"/>
              <w:bottom w:val="single" w:color="auto" w:sz="4" w:space="0"/>
              <w:right w:val="single" w:color="auto" w:sz="4" w:space="0"/>
            </w:tcBorders>
            <w:shd w:val="clear" w:color="auto" w:fill="auto"/>
            <w:noWrap/>
            <w:vAlign w:val="center"/>
          </w:tcPr>
          <w:p w14:paraId="65927114">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00" w:type="dxa"/>
            <w:tcBorders>
              <w:top w:val="nil"/>
              <w:left w:val="nil"/>
              <w:bottom w:val="single" w:color="auto" w:sz="4" w:space="0"/>
              <w:right w:val="single" w:color="auto" w:sz="4" w:space="0"/>
            </w:tcBorders>
            <w:shd w:val="clear" w:color="auto" w:fill="auto"/>
            <w:vAlign w:val="center"/>
          </w:tcPr>
          <w:p w14:paraId="3E08FEE8">
            <w:pPr>
              <w:widowControl/>
              <w:jc w:val="center"/>
              <w:rPr>
                <w:rFonts w:ascii="宋体" w:hAnsi="宋体" w:cs="宋体"/>
                <w:kern w:val="0"/>
                <w:sz w:val="18"/>
                <w:szCs w:val="18"/>
              </w:rPr>
            </w:pPr>
            <w:r>
              <w:rPr>
                <w:rFonts w:hint="eastAsia" w:ascii="宋体" w:hAnsi="宋体" w:cs="宋体"/>
                <w:kern w:val="0"/>
                <w:sz w:val="18"/>
                <w:szCs w:val="18"/>
              </w:rPr>
              <w:t>7</w:t>
            </w:r>
          </w:p>
        </w:tc>
        <w:tc>
          <w:tcPr>
            <w:tcW w:w="1098" w:type="dxa"/>
            <w:tcBorders>
              <w:top w:val="nil"/>
              <w:left w:val="nil"/>
              <w:bottom w:val="single" w:color="auto" w:sz="4" w:space="0"/>
              <w:right w:val="single" w:color="auto" w:sz="4" w:space="0"/>
            </w:tcBorders>
            <w:shd w:val="clear" w:color="auto" w:fill="auto"/>
            <w:vAlign w:val="center"/>
          </w:tcPr>
          <w:p w14:paraId="7A27E0A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77" w:type="dxa"/>
            <w:tcBorders>
              <w:top w:val="nil"/>
              <w:left w:val="nil"/>
              <w:bottom w:val="single" w:color="auto" w:sz="4" w:space="0"/>
              <w:right w:val="single" w:color="auto" w:sz="4" w:space="0"/>
            </w:tcBorders>
            <w:shd w:val="clear" w:color="auto" w:fill="auto"/>
            <w:vAlign w:val="center"/>
          </w:tcPr>
          <w:p w14:paraId="66E310E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E474B76">
        <w:tblPrEx>
          <w:tblCellMar>
            <w:top w:w="0" w:type="dxa"/>
            <w:left w:w="108" w:type="dxa"/>
            <w:bottom w:w="0" w:type="dxa"/>
            <w:right w:w="108" w:type="dxa"/>
          </w:tblCellMar>
        </w:tblPrEx>
        <w:trPr>
          <w:trHeight w:val="531" w:hRule="atLeast"/>
          <w:jc w:val="center"/>
        </w:trPr>
        <w:tc>
          <w:tcPr>
            <w:tcW w:w="724" w:type="dxa"/>
            <w:vMerge w:val="continue"/>
            <w:tcBorders>
              <w:top w:val="nil"/>
              <w:left w:val="single" w:color="auto" w:sz="4" w:space="0"/>
              <w:bottom w:val="nil"/>
              <w:right w:val="single" w:color="auto" w:sz="4" w:space="0"/>
            </w:tcBorders>
            <w:vAlign w:val="center"/>
          </w:tcPr>
          <w:p w14:paraId="45037EE1">
            <w:pPr>
              <w:widowControl/>
              <w:jc w:val="center"/>
              <w:rPr>
                <w:rFonts w:ascii="宋体" w:hAnsi="宋体" w:cs="宋体"/>
                <w:kern w:val="0"/>
                <w:sz w:val="18"/>
                <w:szCs w:val="18"/>
              </w:rPr>
            </w:pPr>
          </w:p>
        </w:tc>
        <w:tc>
          <w:tcPr>
            <w:tcW w:w="1312" w:type="dxa"/>
            <w:vMerge w:val="continue"/>
            <w:tcBorders>
              <w:top w:val="nil"/>
              <w:left w:val="single" w:color="auto" w:sz="4" w:space="0"/>
              <w:bottom w:val="single" w:color="auto" w:sz="4" w:space="0"/>
              <w:right w:val="single" w:color="auto" w:sz="4" w:space="0"/>
            </w:tcBorders>
            <w:vAlign w:val="center"/>
          </w:tcPr>
          <w:p w14:paraId="32275209">
            <w:pPr>
              <w:widowControl/>
              <w:jc w:val="center"/>
              <w:rPr>
                <w:rFonts w:ascii="宋体" w:hAnsi="宋体" w:cs="宋体"/>
                <w:kern w:val="0"/>
                <w:sz w:val="18"/>
                <w:szCs w:val="18"/>
              </w:rPr>
            </w:pPr>
          </w:p>
        </w:tc>
        <w:tc>
          <w:tcPr>
            <w:tcW w:w="2311" w:type="dxa"/>
            <w:tcBorders>
              <w:top w:val="nil"/>
              <w:left w:val="nil"/>
              <w:bottom w:val="single" w:color="auto" w:sz="4" w:space="0"/>
              <w:right w:val="single" w:color="auto" w:sz="4" w:space="0"/>
            </w:tcBorders>
            <w:shd w:val="clear" w:color="auto" w:fill="auto"/>
            <w:vAlign w:val="center"/>
          </w:tcPr>
          <w:p w14:paraId="2982E402">
            <w:pPr>
              <w:widowControl/>
              <w:jc w:val="center"/>
              <w:rPr>
                <w:rFonts w:ascii="宋体" w:hAnsi="宋体" w:cs="宋体"/>
                <w:color w:val="000000"/>
                <w:kern w:val="0"/>
                <w:sz w:val="18"/>
                <w:szCs w:val="18"/>
              </w:rPr>
            </w:pPr>
            <w:r>
              <w:rPr>
                <w:rFonts w:hint="eastAsia" w:ascii="宋体" w:hAnsi="宋体" w:cs="宋体"/>
                <w:color w:val="000000"/>
                <w:kern w:val="0"/>
                <w:sz w:val="18"/>
                <w:szCs w:val="18"/>
              </w:rPr>
              <w:t>走访企业服务次数</w:t>
            </w:r>
          </w:p>
        </w:tc>
        <w:tc>
          <w:tcPr>
            <w:tcW w:w="1155" w:type="dxa"/>
            <w:tcBorders>
              <w:top w:val="nil"/>
              <w:left w:val="nil"/>
              <w:bottom w:val="single" w:color="auto" w:sz="4" w:space="0"/>
              <w:right w:val="single" w:color="auto" w:sz="4" w:space="0"/>
            </w:tcBorders>
            <w:shd w:val="clear" w:color="auto" w:fill="auto"/>
            <w:noWrap/>
            <w:vAlign w:val="center"/>
          </w:tcPr>
          <w:p w14:paraId="1D71F82C">
            <w:pPr>
              <w:widowControl/>
              <w:jc w:val="center"/>
              <w:rPr>
                <w:rFonts w:ascii="宋体" w:hAnsi="宋体" w:cs="Calibri"/>
                <w:color w:val="000000"/>
                <w:kern w:val="0"/>
                <w:sz w:val="18"/>
                <w:szCs w:val="18"/>
              </w:rPr>
            </w:pPr>
            <w:r>
              <w:rPr>
                <w:rFonts w:ascii="宋体" w:hAnsi="宋体" w:cs="Calibri"/>
                <w:color w:val="000000"/>
                <w:kern w:val="0"/>
                <w:sz w:val="18"/>
                <w:szCs w:val="18"/>
              </w:rPr>
              <w:t>≥3</w:t>
            </w:r>
            <w:r>
              <w:rPr>
                <w:rFonts w:hint="eastAsia" w:ascii="宋体" w:hAnsi="宋体" w:cs="Calibri"/>
                <w:color w:val="000000"/>
                <w:kern w:val="0"/>
                <w:sz w:val="18"/>
                <w:szCs w:val="18"/>
              </w:rPr>
              <w:t>次</w:t>
            </w:r>
          </w:p>
        </w:tc>
        <w:tc>
          <w:tcPr>
            <w:tcW w:w="1077" w:type="dxa"/>
            <w:tcBorders>
              <w:top w:val="nil"/>
              <w:left w:val="nil"/>
              <w:bottom w:val="single" w:color="auto" w:sz="4" w:space="0"/>
              <w:right w:val="single" w:color="auto" w:sz="4" w:space="0"/>
            </w:tcBorders>
            <w:shd w:val="clear" w:color="auto" w:fill="auto"/>
            <w:vAlign w:val="center"/>
          </w:tcPr>
          <w:p w14:paraId="384A627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20" w:type="dxa"/>
            <w:tcBorders>
              <w:top w:val="nil"/>
              <w:left w:val="nil"/>
              <w:bottom w:val="single" w:color="auto" w:sz="4" w:space="0"/>
              <w:right w:val="single" w:color="auto" w:sz="4" w:space="0"/>
            </w:tcBorders>
            <w:shd w:val="clear" w:color="auto" w:fill="auto"/>
            <w:noWrap/>
            <w:vAlign w:val="center"/>
          </w:tcPr>
          <w:p w14:paraId="18B11939">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00" w:type="dxa"/>
            <w:tcBorders>
              <w:top w:val="nil"/>
              <w:left w:val="nil"/>
              <w:bottom w:val="single" w:color="auto" w:sz="4" w:space="0"/>
              <w:right w:val="single" w:color="auto" w:sz="4" w:space="0"/>
            </w:tcBorders>
            <w:shd w:val="clear" w:color="auto" w:fill="auto"/>
            <w:vAlign w:val="center"/>
          </w:tcPr>
          <w:p w14:paraId="5D2161F1">
            <w:pPr>
              <w:widowControl/>
              <w:jc w:val="center"/>
              <w:rPr>
                <w:rFonts w:ascii="宋体" w:hAnsi="宋体" w:cs="宋体"/>
                <w:kern w:val="0"/>
                <w:sz w:val="18"/>
                <w:szCs w:val="18"/>
              </w:rPr>
            </w:pPr>
            <w:r>
              <w:rPr>
                <w:rFonts w:hint="eastAsia" w:ascii="宋体" w:hAnsi="宋体" w:cs="宋体"/>
                <w:kern w:val="0"/>
                <w:sz w:val="18"/>
                <w:szCs w:val="18"/>
              </w:rPr>
              <w:t>7</w:t>
            </w:r>
          </w:p>
        </w:tc>
        <w:tc>
          <w:tcPr>
            <w:tcW w:w="1098" w:type="dxa"/>
            <w:tcBorders>
              <w:top w:val="nil"/>
              <w:left w:val="nil"/>
              <w:bottom w:val="single" w:color="auto" w:sz="4" w:space="0"/>
              <w:right w:val="single" w:color="auto" w:sz="4" w:space="0"/>
            </w:tcBorders>
            <w:shd w:val="clear" w:color="auto" w:fill="auto"/>
            <w:vAlign w:val="center"/>
          </w:tcPr>
          <w:p w14:paraId="64B74A4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77" w:type="dxa"/>
            <w:tcBorders>
              <w:top w:val="nil"/>
              <w:left w:val="nil"/>
              <w:bottom w:val="single" w:color="auto" w:sz="4" w:space="0"/>
              <w:right w:val="single" w:color="auto" w:sz="4" w:space="0"/>
            </w:tcBorders>
            <w:shd w:val="clear" w:color="auto" w:fill="auto"/>
            <w:vAlign w:val="center"/>
          </w:tcPr>
          <w:p w14:paraId="66A90C3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EFE7BBE">
        <w:tblPrEx>
          <w:tblCellMar>
            <w:top w:w="0" w:type="dxa"/>
            <w:left w:w="108" w:type="dxa"/>
            <w:bottom w:w="0" w:type="dxa"/>
            <w:right w:w="108" w:type="dxa"/>
          </w:tblCellMar>
        </w:tblPrEx>
        <w:trPr>
          <w:trHeight w:val="531" w:hRule="atLeast"/>
          <w:jc w:val="center"/>
        </w:trPr>
        <w:tc>
          <w:tcPr>
            <w:tcW w:w="724" w:type="dxa"/>
            <w:vMerge w:val="continue"/>
            <w:tcBorders>
              <w:top w:val="nil"/>
              <w:left w:val="single" w:color="auto" w:sz="4" w:space="0"/>
              <w:bottom w:val="nil"/>
              <w:right w:val="single" w:color="auto" w:sz="4" w:space="0"/>
            </w:tcBorders>
            <w:vAlign w:val="center"/>
          </w:tcPr>
          <w:p w14:paraId="1026DCC4">
            <w:pPr>
              <w:widowControl/>
              <w:jc w:val="center"/>
              <w:rPr>
                <w:rFonts w:ascii="宋体" w:hAnsi="宋体" w:cs="宋体"/>
                <w:kern w:val="0"/>
                <w:sz w:val="18"/>
                <w:szCs w:val="18"/>
              </w:rPr>
            </w:pPr>
          </w:p>
        </w:tc>
        <w:tc>
          <w:tcPr>
            <w:tcW w:w="1312" w:type="dxa"/>
            <w:vMerge w:val="continue"/>
            <w:tcBorders>
              <w:top w:val="nil"/>
              <w:left w:val="single" w:color="auto" w:sz="4" w:space="0"/>
              <w:bottom w:val="single" w:color="auto" w:sz="4" w:space="0"/>
              <w:right w:val="single" w:color="auto" w:sz="4" w:space="0"/>
            </w:tcBorders>
            <w:vAlign w:val="center"/>
          </w:tcPr>
          <w:p w14:paraId="3DEFF816">
            <w:pPr>
              <w:widowControl/>
              <w:jc w:val="center"/>
              <w:rPr>
                <w:rFonts w:ascii="宋体" w:hAnsi="宋体" w:cs="宋体"/>
                <w:kern w:val="0"/>
                <w:sz w:val="18"/>
                <w:szCs w:val="18"/>
              </w:rPr>
            </w:pPr>
          </w:p>
        </w:tc>
        <w:tc>
          <w:tcPr>
            <w:tcW w:w="2311" w:type="dxa"/>
            <w:tcBorders>
              <w:top w:val="nil"/>
              <w:left w:val="nil"/>
              <w:bottom w:val="single" w:color="auto" w:sz="4" w:space="0"/>
              <w:right w:val="single" w:color="auto" w:sz="4" w:space="0"/>
            </w:tcBorders>
            <w:shd w:val="clear" w:color="auto" w:fill="auto"/>
            <w:vAlign w:val="center"/>
          </w:tcPr>
          <w:p w14:paraId="3A0D3644">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开展科技服务培训次数</w:t>
            </w:r>
          </w:p>
        </w:tc>
        <w:tc>
          <w:tcPr>
            <w:tcW w:w="1155" w:type="dxa"/>
            <w:tcBorders>
              <w:top w:val="nil"/>
              <w:left w:val="nil"/>
              <w:bottom w:val="single" w:color="auto" w:sz="4" w:space="0"/>
              <w:right w:val="single" w:color="auto" w:sz="4" w:space="0"/>
            </w:tcBorders>
            <w:shd w:val="clear" w:color="auto" w:fill="auto"/>
            <w:noWrap/>
            <w:vAlign w:val="center"/>
          </w:tcPr>
          <w:p w14:paraId="27E7931D">
            <w:pPr>
              <w:widowControl/>
              <w:jc w:val="center"/>
              <w:rPr>
                <w:rFonts w:ascii="宋体" w:hAnsi="宋体" w:cs="Calibri"/>
                <w:color w:val="000000"/>
                <w:kern w:val="0"/>
                <w:sz w:val="18"/>
                <w:szCs w:val="18"/>
              </w:rPr>
            </w:pPr>
            <w:r>
              <w:rPr>
                <w:rFonts w:ascii="宋体" w:hAnsi="宋体" w:cs="Calibri"/>
                <w:color w:val="000000"/>
                <w:kern w:val="0"/>
                <w:sz w:val="18"/>
                <w:szCs w:val="18"/>
              </w:rPr>
              <w:t>≥2</w:t>
            </w:r>
            <w:r>
              <w:rPr>
                <w:rFonts w:hint="eastAsia" w:ascii="宋体" w:hAnsi="宋体" w:cs="Calibri"/>
                <w:color w:val="000000"/>
                <w:kern w:val="0"/>
                <w:sz w:val="18"/>
                <w:szCs w:val="18"/>
              </w:rPr>
              <w:t>次</w:t>
            </w:r>
          </w:p>
        </w:tc>
        <w:tc>
          <w:tcPr>
            <w:tcW w:w="1077" w:type="dxa"/>
            <w:tcBorders>
              <w:top w:val="nil"/>
              <w:left w:val="nil"/>
              <w:bottom w:val="single" w:color="auto" w:sz="4" w:space="0"/>
              <w:right w:val="single" w:color="auto" w:sz="4" w:space="0"/>
            </w:tcBorders>
            <w:shd w:val="clear" w:color="auto" w:fill="auto"/>
            <w:vAlign w:val="center"/>
          </w:tcPr>
          <w:p w14:paraId="7A03932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20" w:type="dxa"/>
            <w:tcBorders>
              <w:top w:val="nil"/>
              <w:left w:val="nil"/>
              <w:bottom w:val="single" w:color="auto" w:sz="4" w:space="0"/>
              <w:right w:val="single" w:color="auto" w:sz="4" w:space="0"/>
            </w:tcBorders>
            <w:shd w:val="clear" w:color="auto" w:fill="auto"/>
            <w:noWrap/>
            <w:vAlign w:val="center"/>
          </w:tcPr>
          <w:p w14:paraId="76313447">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00" w:type="dxa"/>
            <w:tcBorders>
              <w:top w:val="nil"/>
              <w:left w:val="nil"/>
              <w:bottom w:val="single" w:color="auto" w:sz="4" w:space="0"/>
              <w:right w:val="single" w:color="auto" w:sz="4" w:space="0"/>
            </w:tcBorders>
            <w:shd w:val="clear" w:color="auto" w:fill="auto"/>
            <w:vAlign w:val="center"/>
          </w:tcPr>
          <w:p w14:paraId="58AF8466">
            <w:pPr>
              <w:widowControl/>
              <w:jc w:val="center"/>
              <w:rPr>
                <w:rFonts w:ascii="宋体" w:hAnsi="宋体" w:cs="宋体"/>
                <w:kern w:val="0"/>
                <w:sz w:val="18"/>
                <w:szCs w:val="18"/>
              </w:rPr>
            </w:pPr>
            <w:r>
              <w:rPr>
                <w:rFonts w:hint="eastAsia" w:ascii="宋体" w:hAnsi="宋体" w:cs="宋体"/>
                <w:kern w:val="0"/>
                <w:sz w:val="18"/>
                <w:szCs w:val="18"/>
              </w:rPr>
              <w:t>7</w:t>
            </w:r>
          </w:p>
        </w:tc>
        <w:tc>
          <w:tcPr>
            <w:tcW w:w="1098" w:type="dxa"/>
            <w:tcBorders>
              <w:top w:val="nil"/>
              <w:left w:val="nil"/>
              <w:bottom w:val="single" w:color="auto" w:sz="4" w:space="0"/>
              <w:right w:val="single" w:color="auto" w:sz="4" w:space="0"/>
            </w:tcBorders>
            <w:shd w:val="clear" w:color="auto" w:fill="auto"/>
            <w:vAlign w:val="center"/>
          </w:tcPr>
          <w:p w14:paraId="6077199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77" w:type="dxa"/>
            <w:tcBorders>
              <w:top w:val="nil"/>
              <w:left w:val="nil"/>
              <w:bottom w:val="single" w:color="auto" w:sz="4" w:space="0"/>
              <w:right w:val="single" w:color="auto" w:sz="4" w:space="0"/>
            </w:tcBorders>
            <w:shd w:val="clear" w:color="auto" w:fill="auto"/>
            <w:vAlign w:val="center"/>
          </w:tcPr>
          <w:p w14:paraId="541D9C3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0C55587">
        <w:tblPrEx>
          <w:tblCellMar>
            <w:top w:w="0" w:type="dxa"/>
            <w:left w:w="108" w:type="dxa"/>
            <w:bottom w:w="0" w:type="dxa"/>
            <w:right w:w="108" w:type="dxa"/>
          </w:tblCellMar>
        </w:tblPrEx>
        <w:trPr>
          <w:trHeight w:val="531" w:hRule="atLeast"/>
          <w:jc w:val="center"/>
        </w:trPr>
        <w:tc>
          <w:tcPr>
            <w:tcW w:w="724" w:type="dxa"/>
            <w:vMerge w:val="continue"/>
            <w:tcBorders>
              <w:top w:val="nil"/>
              <w:left w:val="single" w:color="auto" w:sz="4" w:space="0"/>
              <w:bottom w:val="nil"/>
              <w:right w:val="single" w:color="auto" w:sz="4" w:space="0"/>
            </w:tcBorders>
            <w:vAlign w:val="center"/>
          </w:tcPr>
          <w:p w14:paraId="53DDDD5F">
            <w:pPr>
              <w:widowControl/>
              <w:jc w:val="center"/>
              <w:rPr>
                <w:rFonts w:ascii="宋体" w:hAnsi="宋体" w:cs="宋体"/>
                <w:kern w:val="0"/>
                <w:sz w:val="18"/>
                <w:szCs w:val="18"/>
              </w:rPr>
            </w:pPr>
          </w:p>
        </w:tc>
        <w:tc>
          <w:tcPr>
            <w:tcW w:w="1312" w:type="dxa"/>
            <w:vMerge w:val="restart"/>
            <w:tcBorders>
              <w:top w:val="nil"/>
              <w:left w:val="single" w:color="auto" w:sz="4" w:space="0"/>
              <w:bottom w:val="nil"/>
              <w:right w:val="single" w:color="auto" w:sz="4" w:space="0"/>
            </w:tcBorders>
            <w:shd w:val="clear" w:color="auto" w:fill="auto"/>
            <w:vAlign w:val="center"/>
          </w:tcPr>
          <w:p w14:paraId="01826BF1">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311" w:type="dxa"/>
            <w:tcBorders>
              <w:top w:val="nil"/>
              <w:left w:val="nil"/>
              <w:bottom w:val="nil"/>
              <w:right w:val="nil"/>
            </w:tcBorders>
            <w:shd w:val="clear" w:color="auto" w:fill="auto"/>
            <w:noWrap/>
            <w:vAlign w:val="center"/>
          </w:tcPr>
          <w:p w14:paraId="0373BBA5">
            <w:pPr>
              <w:widowControl/>
              <w:jc w:val="center"/>
              <w:rPr>
                <w:rFonts w:ascii="宋体" w:hAnsi="宋体" w:cs="宋体"/>
                <w:color w:val="000000"/>
                <w:kern w:val="0"/>
                <w:sz w:val="18"/>
                <w:szCs w:val="18"/>
              </w:rPr>
            </w:pPr>
            <w:r>
              <w:rPr>
                <w:rFonts w:hint="eastAsia" w:ascii="宋体" w:hAnsi="宋体" w:cs="宋体"/>
                <w:color w:val="000000"/>
                <w:kern w:val="0"/>
                <w:sz w:val="18"/>
                <w:szCs w:val="18"/>
              </w:rPr>
              <w:t>展品质量合格率</w:t>
            </w:r>
          </w:p>
        </w:tc>
        <w:tc>
          <w:tcPr>
            <w:tcW w:w="1155" w:type="dxa"/>
            <w:tcBorders>
              <w:top w:val="nil"/>
              <w:left w:val="single" w:color="auto" w:sz="4" w:space="0"/>
              <w:bottom w:val="single" w:color="auto" w:sz="4" w:space="0"/>
              <w:right w:val="single" w:color="auto" w:sz="4" w:space="0"/>
            </w:tcBorders>
            <w:shd w:val="clear" w:color="auto" w:fill="auto"/>
            <w:noWrap/>
            <w:vAlign w:val="center"/>
          </w:tcPr>
          <w:p w14:paraId="09F25A2D">
            <w:pPr>
              <w:widowControl/>
              <w:jc w:val="center"/>
              <w:rPr>
                <w:rFonts w:ascii="宋体" w:hAnsi="宋体" w:cs="Calibri"/>
                <w:color w:val="000000"/>
                <w:kern w:val="0"/>
                <w:sz w:val="18"/>
                <w:szCs w:val="18"/>
              </w:rPr>
            </w:pPr>
            <w:r>
              <w:rPr>
                <w:rFonts w:ascii="宋体" w:hAnsi="宋体" w:cs="Calibri"/>
                <w:color w:val="000000"/>
                <w:kern w:val="0"/>
                <w:sz w:val="18"/>
                <w:szCs w:val="18"/>
              </w:rPr>
              <w:t>≥95%</w:t>
            </w:r>
          </w:p>
        </w:tc>
        <w:tc>
          <w:tcPr>
            <w:tcW w:w="1077" w:type="dxa"/>
            <w:tcBorders>
              <w:top w:val="nil"/>
              <w:left w:val="nil"/>
              <w:bottom w:val="single" w:color="auto" w:sz="4" w:space="0"/>
              <w:right w:val="single" w:color="auto" w:sz="4" w:space="0"/>
            </w:tcBorders>
            <w:shd w:val="clear" w:color="auto" w:fill="auto"/>
            <w:vAlign w:val="center"/>
          </w:tcPr>
          <w:p w14:paraId="317A15E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20" w:type="dxa"/>
            <w:tcBorders>
              <w:top w:val="nil"/>
              <w:left w:val="nil"/>
              <w:bottom w:val="single" w:color="auto" w:sz="4" w:space="0"/>
              <w:right w:val="single" w:color="auto" w:sz="4" w:space="0"/>
            </w:tcBorders>
            <w:shd w:val="clear" w:color="auto" w:fill="auto"/>
            <w:noWrap/>
            <w:vAlign w:val="center"/>
          </w:tcPr>
          <w:p w14:paraId="33A7C154">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00" w:type="dxa"/>
            <w:tcBorders>
              <w:top w:val="nil"/>
              <w:left w:val="nil"/>
              <w:bottom w:val="single" w:color="auto" w:sz="4" w:space="0"/>
              <w:right w:val="single" w:color="auto" w:sz="4" w:space="0"/>
            </w:tcBorders>
            <w:shd w:val="clear" w:color="auto" w:fill="auto"/>
            <w:vAlign w:val="center"/>
          </w:tcPr>
          <w:p w14:paraId="45B08137">
            <w:pPr>
              <w:widowControl/>
              <w:jc w:val="center"/>
              <w:rPr>
                <w:rFonts w:ascii="宋体" w:hAnsi="宋体" w:cs="宋体"/>
                <w:kern w:val="0"/>
                <w:sz w:val="18"/>
                <w:szCs w:val="18"/>
              </w:rPr>
            </w:pPr>
            <w:r>
              <w:rPr>
                <w:rFonts w:hint="eastAsia" w:ascii="宋体" w:hAnsi="宋体" w:cs="宋体"/>
                <w:kern w:val="0"/>
                <w:sz w:val="18"/>
                <w:szCs w:val="18"/>
              </w:rPr>
              <w:t>7</w:t>
            </w:r>
          </w:p>
        </w:tc>
        <w:tc>
          <w:tcPr>
            <w:tcW w:w="1098" w:type="dxa"/>
            <w:tcBorders>
              <w:top w:val="nil"/>
              <w:left w:val="nil"/>
              <w:bottom w:val="single" w:color="auto" w:sz="4" w:space="0"/>
              <w:right w:val="single" w:color="auto" w:sz="4" w:space="0"/>
            </w:tcBorders>
            <w:shd w:val="clear" w:color="auto" w:fill="auto"/>
            <w:vAlign w:val="center"/>
          </w:tcPr>
          <w:p w14:paraId="1F5A02A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77" w:type="dxa"/>
            <w:tcBorders>
              <w:top w:val="nil"/>
              <w:left w:val="nil"/>
              <w:bottom w:val="single" w:color="auto" w:sz="4" w:space="0"/>
              <w:right w:val="single" w:color="auto" w:sz="4" w:space="0"/>
            </w:tcBorders>
            <w:shd w:val="clear" w:color="auto" w:fill="auto"/>
            <w:vAlign w:val="center"/>
          </w:tcPr>
          <w:p w14:paraId="5B25B60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669CCFB">
        <w:tblPrEx>
          <w:tblCellMar>
            <w:top w:w="0" w:type="dxa"/>
            <w:left w:w="108" w:type="dxa"/>
            <w:bottom w:w="0" w:type="dxa"/>
            <w:right w:w="108" w:type="dxa"/>
          </w:tblCellMar>
        </w:tblPrEx>
        <w:trPr>
          <w:trHeight w:val="531" w:hRule="atLeast"/>
          <w:jc w:val="center"/>
        </w:trPr>
        <w:tc>
          <w:tcPr>
            <w:tcW w:w="724" w:type="dxa"/>
            <w:vMerge w:val="continue"/>
            <w:tcBorders>
              <w:top w:val="nil"/>
              <w:left w:val="single" w:color="auto" w:sz="4" w:space="0"/>
              <w:bottom w:val="nil"/>
              <w:right w:val="single" w:color="auto" w:sz="4" w:space="0"/>
            </w:tcBorders>
            <w:vAlign w:val="center"/>
          </w:tcPr>
          <w:p w14:paraId="3D6F0937">
            <w:pPr>
              <w:widowControl/>
              <w:jc w:val="center"/>
              <w:rPr>
                <w:rFonts w:ascii="宋体" w:hAnsi="宋体" w:cs="宋体"/>
                <w:kern w:val="0"/>
                <w:sz w:val="18"/>
                <w:szCs w:val="18"/>
              </w:rPr>
            </w:pPr>
          </w:p>
        </w:tc>
        <w:tc>
          <w:tcPr>
            <w:tcW w:w="1312" w:type="dxa"/>
            <w:vMerge w:val="continue"/>
            <w:tcBorders>
              <w:top w:val="nil"/>
              <w:left w:val="single" w:color="auto" w:sz="4" w:space="0"/>
              <w:bottom w:val="nil"/>
              <w:right w:val="single" w:color="auto" w:sz="4" w:space="0"/>
            </w:tcBorders>
            <w:vAlign w:val="center"/>
          </w:tcPr>
          <w:p w14:paraId="67C14F68">
            <w:pPr>
              <w:widowControl/>
              <w:jc w:val="center"/>
              <w:rPr>
                <w:rFonts w:ascii="宋体" w:hAnsi="宋体" w:cs="宋体"/>
                <w:kern w:val="0"/>
                <w:sz w:val="18"/>
                <w:szCs w:val="18"/>
              </w:rPr>
            </w:pPr>
          </w:p>
        </w:tc>
        <w:tc>
          <w:tcPr>
            <w:tcW w:w="2311" w:type="dxa"/>
            <w:tcBorders>
              <w:top w:val="single" w:color="auto" w:sz="4" w:space="0"/>
              <w:left w:val="nil"/>
              <w:bottom w:val="single" w:color="auto" w:sz="4" w:space="0"/>
              <w:right w:val="single" w:color="auto" w:sz="4" w:space="0"/>
            </w:tcBorders>
            <w:shd w:val="clear" w:color="auto" w:fill="auto"/>
            <w:noWrap/>
            <w:vAlign w:val="center"/>
          </w:tcPr>
          <w:p w14:paraId="7E102D1B">
            <w:pPr>
              <w:widowControl/>
              <w:jc w:val="center"/>
              <w:rPr>
                <w:rFonts w:ascii="宋体" w:hAnsi="宋体" w:cs="宋体"/>
                <w:color w:val="000000"/>
                <w:kern w:val="0"/>
                <w:sz w:val="18"/>
                <w:szCs w:val="18"/>
              </w:rPr>
            </w:pPr>
            <w:r>
              <w:rPr>
                <w:rFonts w:hint="eastAsia" w:ascii="宋体" w:hAnsi="宋体" w:cs="宋体"/>
                <w:color w:val="000000"/>
                <w:kern w:val="0"/>
                <w:sz w:val="18"/>
                <w:szCs w:val="18"/>
              </w:rPr>
              <w:t>政府采购率</w:t>
            </w:r>
          </w:p>
        </w:tc>
        <w:tc>
          <w:tcPr>
            <w:tcW w:w="1155" w:type="dxa"/>
            <w:tcBorders>
              <w:top w:val="nil"/>
              <w:left w:val="nil"/>
              <w:bottom w:val="single" w:color="auto" w:sz="4" w:space="0"/>
              <w:right w:val="single" w:color="auto" w:sz="4" w:space="0"/>
            </w:tcBorders>
            <w:shd w:val="clear" w:color="auto" w:fill="auto"/>
            <w:noWrap/>
            <w:vAlign w:val="center"/>
          </w:tcPr>
          <w:p w14:paraId="4D9F6D54">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077" w:type="dxa"/>
            <w:tcBorders>
              <w:top w:val="nil"/>
              <w:left w:val="nil"/>
              <w:bottom w:val="single" w:color="auto" w:sz="4" w:space="0"/>
              <w:right w:val="single" w:color="auto" w:sz="4" w:space="0"/>
            </w:tcBorders>
            <w:shd w:val="clear" w:color="auto" w:fill="auto"/>
            <w:vAlign w:val="center"/>
          </w:tcPr>
          <w:p w14:paraId="7832078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20" w:type="dxa"/>
            <w:tcBorders>
              <w:top w:val="nil"/>
              <w:left w:val="nil"/>
              <w:bottom w:val="single" w:color="auto" w:sz="4" w:space="0"/>
              <w:right w:val="single" w:color="auto" w:sz="4" w:space="0"/>
            </w:tcBorders>
            <w:shd w:val="clear" w:color="auto" w:fill="auto"/>
            <w:noWrap/>
            <w:vAlign w:val="center"/>
          </w:tcPr>
          <w:p w14:paraId="3258BCD6">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00" w:type="dxa"/>
            <w:tcBorders>
              <w:top w:val="nil"/>
              <w:left w:val="nil"/>
              <w:bottom w:val="single" w:color="auto" w:sz="4" w:space="0"/>
              <w:right w:val="single" w:color="auto" w:sz="4" w:space="0"/>
            </w:tcBorders>
            <w:shd w:val="clear" w:color="auto" w:fill="auto"/>
            <w:vAlign w:val="center"/>
          </w:tcPr>
          <w:p w14:paraId="1151271A">
            <w:pPr>
              <w:widowControl/>
              <w:jc w:val="center"/>
              <w:rPr>
                <w:rFonts w:ascii="宋体" w:hAnsi="宋体" w:cs="宋体"/>
                <w:kern w:val="0"/>
                <w:sz w:val="18"/>
                <w:szCs w:val="18"/>
              </w:rPr>
            </w:pPr>
            <w:r>
              <w:rPr>
                <w:rFonts w:hint="eastAsia" w:ascii="宋体" w:hAnsi="宋体" w:cs="宋体"/>
                <w:kern w:val="0"/>
                <w:sz w:val="18"/>
                <w:szCs w:val="18"/>
              </w:rPr>
              <w:t>6</w:t>
            </w:r>
          </w:p>
        </w:tc>
        <w:tc>
          <w:tcPr>
            <w:tcW w:w="1098" w:type="dxa"/>
            <w:tcBorders>
              <w:top w:val="nil"/>
              <w:left w:val="nil"/>
              <w:bottom w:val="single" w:color="auto" w:sz="4" w:space="0"/>
              <w:right w:val="single" w:color="auto" w:sz="4" w:space="0"/>
            </w:tcBorders>
            <w:shd w:val="clear" w:color="auto" w:fill="auto"/>
            <w:vAlign w:val="center"/>
          </w:tcPr>
          <w:p w14:paraId="7155BD4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77" w:type="dxa"/>
            <w:tcBorders>
              <w:top w:val="nil"/>
              <w:left w:val="nil"/>
              <w:bottom w:val="single" w:color="auto" w:sz="4" w:space="0"/>
              <w:right w:val="single" w:color="auto" w:sz="4" w:space="0"/>
            </w:tcBorders>
            <w:shd w:val="clear" w:color="auto" w:fill="auto"/>
            <w:vAlign w:val="center"/>
          </w:tcPr>
          <w:p w14:paraId="014A31E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A360700">
        <w:tblPrEx>
          <w:tblCellMar>
            <w:top w:w="0" w:type="dxa"/>
            <w:left w:w="108" w:type="dxa"/>
            <w:bottom w:w="0" w:type="dxa"/>
            <w:right w:w="108" w:type="dxa"/>
          </w:tblCellMar>
        </w:tblPrEx>
        <w:trPr>
          <w:trHeight w:val="531" w:hRule="atLeast"/>
          <w:jc w:val="center"/>
        </w:trPr>
        <w:tc>
          <w:tcPr>
            <w:tcW w:w="724" w:type="dxa"/>
            <w:vMerge w:val="continue"/>
            <w:tcBorders>
              <w:top w:val="nil"/>
              <w:left w:val="single" w:color="auto" w:sz="4" w:space="0"/>
              <w:bottom w:val="nil"/>
              <w:right w:val="single" w:color="auto" w:sz="4" w:space="0"/>
            </w:tcBorders>
            <w:vAlign w:val="center"/>
          </w:tcPr>
          <w:p w14:paraId="73E96D08">
            <w:pPr>
              <w:widowControl/>
              <w:jc w:val="center"/>
              <w:rPr>
                <w:rFonts w:ascii="宋体" w:hAnsi="宋体" w:cs="宋体"/>
                <w:kern w:val="0"/>
                <w:sz w:val="18"/>
                <w:szCs w:val="18"/>
              </w:rPr>
            </w:pPr>
          </w:p>
        </w:tc>
        <w:tc>
          <w:tcPr>
            <w:tcW w:w="1312" w:type="dxa"/>
            <w:tcBorders>
              <w:top w:val="single" w:color="auto" w:sz="4" w:space="0"/>
              <w:left w:val="nil"/>
              <w:bottom w:val="single" w:color="auto" w:sz="4" w:space="0"/>
              <w:right w:val="single" w:color="auto" w:sz="4" w:space="0"/>
            </w:tcBorders>
            <w:shd w:val="clear" w:color="auto" w:fill="auto"/>
            <w:vAlign w:val="center"/>
          </w:tcPr>
          <w:p w14:paraId="5D08CBEB">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311" w:type="dxa"/>
            <w:tcBorders>
              <w:top w:val="nil"/>
              <w:left w:val="nil"/>
              <w:bottom w:val="single" w:color="auto" w:sz="4" w:space="0"/>
              <w:right w:val="single" w:color="auto" w:sz="4" w:space="0"/>
            </w:tcBorders>
            <w:shd w:val="clear" w:color="auto" w:fill="auto"/>
            <w:noWrap/>
            <w:vAlign w:val="center"/>
          </w:tcPr>
          <w:p w14:paraId="3583F048">
            <w:pPr>
              <w:widowControl/>
              <w:jc w:val="center"/>
              <w:rPr>
                <w:rFonts w:ascii="宋体" w:hAnsi="宋体" w:cs="宋体"/>
                <w:color w:val="000000"/>
                <w:kern w:val="0"/>
                <w:sz w:val="18"/>
                <w:szCs w:val="18"/>
              </w:rPr>
            </w:pPr>
            <w:r>
              <w:rPr>
                <w:rFonts w:hint="eastAsia" w:ascii="宋体" w:hAnsi="宋体" w:cs="宋体"/>
                <w:color w:val="000000"/>
                <w:kern w:val="0"/>
                <w:sz w:val="18"/>
                <w:szCs w:val="18"/>
              </w:rPr>
              <w:t>展品采购完成及时率</w:t>
            </w:r>
          </w:p>
        </w:tc>
        <w:tc>
          <w:tcPr>
            <w:tcW w:w="1155" w:type="dxa"/>
            <w:tcBorders>
              <w:top w:val="nil"/>
              <w:left w:val="nil"/>
              <w:bottom w:val="single" w:color="auto" w:sz="4" w:space="0"/>
              <w:right w:val="single" w:color="auto" w:sz="4" w:space="0"/>
            </w:tcBorders>
            <w:shd w:val="clear" w:color="auto" w:fill="auto"/>
            <w:noWrap/>
            <w:vAlign w:val="center"/>
          </w:tcPr>
          <w:p w14:paraId="21A5C1F1">
            <w:pPr>
              <w:widowControl/>
              <w:jc w:val="center"/>
              <w:rPr>
                <w:rFonts w:ascii="宋体" w:hAnsi="宋体" w:cs="Calibri"/>
                <w:color w:val="000000"/>
                <w:kern w:val="0"/>
                <w:sz w:val="18"/>
                <w:szCs w:val="18"/>
              </w:rPr>
            </w:pPr>
            <w:r>
              <w:rPr>
                <w:rFonts w:ascii="宋体" w:hAnsi="宋体" w:cs="Calibri"/>
                <w:color w:val="000000"/>
                <w:kern w:val="0"/>
                <w:sz w:val="18"/>
                <w:szCs w:val="18"/>
              </w:rPr>
              <w:t>≥95%</w:t>
            </w:r>
          </w:p>
        </w:tc>
        <w:tc>
          <w:tcPr>
            <w:tcW w:w="1077" w:type="dxa"/>
            <w:tcBorders>
              <w:top w:val="nil"/>
              <w:left w:val="nil"/>
              <w:bottom w:val="single" w:color="auto" w:sz="4" w:space="0"/>
              <w:right w:val="single" w:color="auto" w:sz="4" w:space="0"/>
            </w:tcBorders>
            <w:shd w:val="clear" w:color="auto" w:fill="auto"/>
            <w:vAlign w:val="center"/>
          </w:tcPr>
          <w:p w14:paraId="6F0DEE7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20" w:type="dxa"/>
            <w:tcBorders>
              <w:top w:val="nil"/>
              <w:left w:val="nil"/>
              <w:bottom w:val="single" w:color="auto" w:sz="4" w:space="0"/>
              <w:right w:val="single" w:color="auto" w:sz="4" w:space="0"/>
            </w:tcBorders>
            <w:shd w:val="clear" w:color="auto" w:fill="auto"/>
            <w:noWrap/>
            <w:vAlign w:val="center"/>
          </w:tcPr>
          <w:p w14:paraId="04829371">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00" w:type="dxa"/>
            <w:tcBorders>
              <w:top w:val="nil"/>
              <w:left w:val="nil"/>
              <w:bottom w:val="single" w:color="auto" w:sz="4" w:space="0"/>
              <w:right w:val="single" w:color="auto" w:sz="4" w:space="0"/>
            </w:tcBorders>
            <w:shd w:val="clear" w:color="auto" w:fill="auto"/>
            <w:vAlign w:val="center"/>
          </w:tcPr>
          <w:p w14:paraId="205F16B7">
            <w:pPr>
              <w:widowControl/>
              <w:jc w:val="center"/>
              <w:rPr>
                <w:rFonts w:ascii="宋体" w:hAnsi="宋体" w:cs="宋体"/>
                <w:kern w:val="0"/>
                <w:sz w:val="18"/>
                <w:szCs w:val="18"/>
              </w:rPr>
            </w:pPr>
            <w:r>
              <w:rPr>
                <w:rFonts w:hint="eastAsia" w:ascii="宋体" w:hAnsi="宋体" w:cs="宋体"/>
                <w:kern w:val="0"/>
                <w:sz w:val="18"/>
                <w:szCs w:val="18"/>
              </w:rPr>
              <w:t>6</w:t>
            </w:r>
          </w:p>
        </w:tc>
        <w:tc>
          <w:tcPr>
            <w:tcW w:w="1098" w:type="dxa"/>
            <w:tcBorders>
              <w:top w:val="nil"/>
              <w:left w:val="nil"/>
              <w:bottom w:val="single" w:color="auto" w:sz="4" w:space="0"/>
              <w:right w:val="single" w:color="auto" w:sz="4" w:space="0"/>
            </w:tcBorders>
            <w:shd w:val="clear" w:color="auto" w:fill="auto"/>
            <w:vAlign w:val="center"/>
          </w:tcPr>
          <w:p w14:paraId="7AF73AF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77" w:type="dxa"/>
            <w:tcBorders>
              <w:top w:val="nil"/>
              <w:left w:val="nil"/>
              <w:bottom w:val="single" w:color="auto" w:sz="4" w:space="0"/>
              <w:right w:val="single" w:color="auto" w:sz="4" w:space="0"/>
            </w:tcBorders>
            <w:shd w:val="clear" w:color="auto" w:fill="auto"/>
            <w:vAlign w:val="center"/>
          </w:tcPr>
          <w:p w14:paraId="799D7FA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0E8A8F9">
        <w:tblPrEx>
          <w:tblCellMar>
            <w:top w:w="0" w:type="dxa"/>
            <w:left w:w="108" w:type="dxa"/>
            <w:bottom w:w="0" w:type="dxa"/>
            <w:right w:w="108" w:type="dxa"/>
          </w:tblCellMar>
        </w:tblPrEx>
        <w:trPr>
          <w:trHeight w:val="531" w:hRule="atLeast"/>
          <w:jc w:val="center"/>
        </w:trPr>
        <w:tc>
          <w:tcPr>
            <w:tcW w:w="724" w:type="dxa"/>
            <w:vMerge w:val="restart"/>
            <w:tcBorders>
              <w:top w:val="nil"/>
              <w:left w:val="single" w:color="auto" w:sz="4" w:space="0"/>
              <w:bottom w:val="nil"/>
              <w:right w:val="single" w:color="auto" w:sz="4" w:space="0"/>
            </w:tcBorders>
            <w:shd w:val="clear" w:color="auto" w:fill="auto"/>
            <w:vAlign w:val="center"/>
          </w:tcPr>
          <w:p w14:paraId="75B757CC">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12" w:type="dxa"/>
            <w:vMerge w:val="restart"/>
            <w:tcBorders>
              <w:top w:val="nil"/>
              <w:left w:val="single" w:color="auto" w:sz="4" w:space="0"/>
              <w:bottom w:val="single" w:color="auto" w:sz="4" w:space="0"/>
              <w:right w:val="single" w:color="auto" w:sz="4" w:space="0"/>
            </w:tcBorders>
            <w:shd w:val="clear" w:color="auto" w:fill="auto"/>
            <w:vAlign w:val="center"/>
          </w:tcPr>
          <w:p w14:paraId="15B03448">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311" w:type="dxa"/>
            <w:tcBorders>
              <w:top w:val="nil"/>
              <w:left w:val="nil"/>
              <w:bottom w:val="single" w:color="auto" w:sz="4" w:space="0"/>
              <w:right w:val="single" w:color="auto" w:sz="4" w:space="0"/>
            </w:tcBorders>
            <w:shd w:val="clear" w:color="auto" w:fill="auto"/>
            <w:noWrap/>
            <w:vAlign w:val="center"/>
          </w:tcPr>
          <w:p w14:paraId="23D27BB6">
            <w:pPr>
              <w:widowControl/>
              <w:jc w:val="center"/>
              <w:rPr>
                <w:rFonts w:ascii="宋体" w:hAnsi="宋体" w:cs="宋体"/>
                <w:color w:val="000000"/>
                <w:kern w:val="0"/>
                <w:sz w:val="18"/>
                <w:szCs w:val="18"/>
              </w:rPr>
            </w:pPr>
            <w:r>
              <w:rPr>
                <w:rFonts w:hint="eastAsia" w:ascii="宋体" w:hAnsi="宋体" w:cs="宋体"/>
                <w:color w:val="000000"/>
                <w:kern w:val="0"/>
                <w:sz w:val="18"/>
                <w:szCs w:val="18"/>
              </w:rPr>
              <w:t>购置展品成本控制数</w:t>
            </w:r>
          </w:p>
        </w:tc>
        <w:tc>
          <w:tcPr>
            <w:tcW w:w="1155" w:type="dxa"/>
            <w:tcBorders>
              <w:top w:val="nil"/>
              <w:left w:val="nil"/>
              <w:bottom w:val="single" w:color="auto" w:sz="4" w:space="0"/>
              <w:right w:val="single" w:color="auto" w:sz="4" w:space="0"/>
            </w:tcBorders>
            <w:shd w:val="clear" w:color="auto" w:fill="auto"/>
            <w:noWrap/>
            <w:vAlign w:val="center"/>
          </w:tcPr>
          <w:p w14:paraId="5CE0A884">
            <w:pPr>
              <w:widowControl/>
              <w:jc w:val="center"/>
              <w:rPr>
                <w:rFonts w:ascii="宋体" w:hAnsi="宋体" w:cs="Calibri"/>
                <w:color w:val="000000"/>
                <w:kern w:val="0"/>
                <w:sz w:val="18"/>
                <w:szCs w:val="18"/>
              </w:rPr>
            </w:pPr>
            <w:r>
              <w:rPr>
                <w:rFonts w:ascii="宋体" w:hAnsi="宋体" w:cs="Calibri"/>
                <w:color w:val="000000"/>
                <w:kern w:val="0"/>
                <w:sz w:val="18"/>
                <w:szCs w:val="18"/>
              </w:rPr>
              <w:t>≤5</w:t>
            </w:r>
            <w:r>
              <w:rPr>
                <w:rFonts w:hint="eastAsia" w:ascii="宋体" w:hAnsi="宋体" w:cs="Calibri"/>
                <w:color w:val="000000"/>
                <w:kern w:val="0"/>
                <w:sz w:val="18"/>
                <w:szCs w:val="18"/>
              </w:rPr>
              <w:t>万元</w:t>
            </w:r>
          </w:p>
        </w:tc>
        <w:tc>
          <w:tcPr>
            <w:tcW w:w="1077" w:type="dxa"/>
            <w:tcBorders>
              <w:top w:val="nil"/>
              <w:left w:val="nil"/>
              <w:bottom w:val="single" w:color="auto" w:sz="4" w:space="0"/>
              <w:right w:val="single" w:color="auto" w:sz="4" w:space="0"/>
            </w:tcBorders>
            <w:shd w:val="clear" w:color="auto" w:fill="auto"/>
            <w:vAlign w:val="center"/>
          </w:tcPr>
          <w:p w14:paraId="31ADC10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20" w:type="dxa"/>
            <w:tcBorders>
              <w:top w:val="nil"/>
              <w:left w:val="nil"/>
              <w:bottom w:val="single" w:color="auto" w:sz="4" w:space="0"/>
              <w:right w:val="single" w:color="auto" w:sz="4" w:space="0"/>
            </w:tcBorders>
            <w:shd w:val="clear" w:color="auto" w:fill="auto"/>
            <w:noWrap/>
            <w:vAlign w:val="center"/>
          </w:tcPr>
          <w:p w14:paraId="71D2BA53">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00" w:type="dxa"/>
            <w:tcBorders>
              <w:top w:val="nil"/>
              <w:left w:val="nil"/>
              <w:bottom w:val="single" w:color="auto" w:sz="4" w:space="0"/>
              <w:right w:val="single" w:color="auto" w:sz="4" w:space="0"/>
            </w:tcBorders>
            <w:shd w:val="clear" w:color="auto" w:fill="auto"/>
            <w:vAlign w:val="center"/>
          </w:tcPr>
          <w:p w14:paraId="3C42F65E">
            <w:pPr>
              <w:widowControl/>
              <w:jc w:val="center"/>
              <w:rPr>
                <w:rFonts w:ascii="宋体" w:hAnsi="宋体" w:cs="宋体"/>
                <w:kern w:val="0"/>
                <w:sz w:val="18"/>
                <w:szCs w:val="18"/>
              </w:rPr>
            </w:pPr>
            <w:r>
              <w:rPr>
                <w:rFonts w:hint="eastAsia" w:ascii="宋体" w:hAnsi="宋体" w:cs="宋体"/>
                <w:kern w:val="0"/>
                <w:sz w:val="18"/>
                <w:szCs w:val="18"/>
              </w:rPr>
              <w:t>10</w:t>
            </w:r>
          </w:p>
        </w:tc>
        <w:tc>
          <w:tcPr>
            <w:tcW w:w="1098" w:type="dxa"/>
            <w:tcBorders>
              <w:top w:val="nil"/>
              <w:left w:val="nil"/>
              <w:bottom w:val="single" w:color="auto" w:sz="4" w:space="0"/>
              <w:right w:val="single" w:color="auto" w:sz="4" w:space="0"/>
            </w:tcBorders>
            <w:shd w:val="clear" w:color="auto" w:fill="auto"/>
            <w:vAlign w:val="center"/>
          </w:tcPr>
          <w:p w14:paraId="6FF2437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77" w:type="dxa"/>
            <w:tcBorders>
              <w:top w:val="nil"/>
              <w:left w:val="nil"/>
              <w:bottom w:val="single" w:color="auto" w:sz="4" w:space="0"/>
              <w:right w:val="single" w:color="auto" w:sz="4" w:space="0"/>
            </w:tcBorders>
            <w:shd w:val="clear" w:color="auto" w:fill="auto"/>
            <w:vAlign w:val="center"/>
          </w:tcPr>
          <w:p w14:paraId="3C1446B0">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66C3C07">
        <w:tblPrEx>
          <w:tblCellMar>
            <w:top w:w="0" w:type="dxa"/>
            <w:left w:w="108" w:type="dxa"/>
            <w:bottom w:w="0" w:type="dxa"/>
            <w:right w:w="108" w:type="dxa"/>
          </w:tblCellMar>
        </w:tblPrEx>
        <w:trPr>
          <w:trHeight w:val="653" w:hRule="atLeast"/>
          <w:jc w:val="center"/>
        </w:trPr>
        <w:tc>
          <w:tcPr>
            <w:tcW w:w="724" w:type="dxa"/>
            <w:vMerge w:val="continue"/>
            <w:tcBorders>
              <w:top w:val="nil"/>
              <w:left w:val="single" w:color="auto" w:sz="4" w:space="0"/>
              <w:bottom w:val="nil"/>
              <w:right w:val="single" w:color="auto" w:sz="4" w:space="0"/>
            </w:tcBorders>
            <w:vAlign w:val="center"/>
          </w:tcPr>
          <w:p w14:paraId="28A74CE6">
            <w:pPr>
              <w:widowControl/>
              <w:jc w:val="center"/>
              <w:rPr>
                <w:rFonts w:ascii="宋体" w:hAnsi="宋体" w:cs="宋体"/>
                <w:kern w:val="0"/>
                <w:sz w:val="18"/>
                <w:szCs w:val="18"/>
              </w:rPr>
            </w:pPr>
          </w:p>
        </w:tc>
        <w:tc>
          <w:tcPr>
            <w:tcW w:w="1312" w:type="dxa"/>
            <w:vMerge w:val="continue"/>
            <w:tcBorders>
              <w:top w:val="nil"/>
              <w:left w:val="single" w:color="auto" w:sz="4" w:space="0"/>
              <w:bottom w:val="single" w:color="auto" w:sz="4" w:space="0"/>
              <w:right w:val="single" w:color="auto" w:sz="4" w:space="0"/>
            </w:tcBorders>
            <w:vAlign w:val="center"/>
          </w:tcPr>
          <w:p w14:paraId="353DD185">
            <w:pPr>
              <w:widowControl/>
              <w:jc w:val="center"/>
              <w:rPr>
                <w:rFonts w:ascii="宋体" w:hAnsi="宋体" w:cs="宋体"/>
                <w:kern w:val="0"/>
                <w:sz w:val="18"/>
                <w:szCs w:val="18"/>
              </w:rPr>
            </w:pPr>
          </w:p>
        </w:tc>
        <w:tc>
          <w:tcPr>
            <w:tcW w:w="2311" w:type="dxa"/>
            <w:tcBorders>
              <w:top w:val="nil"/>
              <w:left w:val="nil"/>
              <w:bottom w:val="single" w:color="auto" w:sz="4" w:space="0"/>
              <w:right w:val="single" w:color="auto" w:sz="4" w:space="0"/>
            </w:tcBorders>
            <w:shd w:val="clear" w:color="auto" w:fill="auto"/>
            <w:vAlign w:val="center"/>
          </w:tcPr>
          <w:p w14:paraId="1F9BBD7A">
            <w:pPr>
              <w:widowControl/>
              <w:jc w:val="center"/>
              <w:rPr>
                <w:rFonts w:ascii="宋体" w:hAnsi="宋体" w:cs="宋体"/>
                <w:color w:val="000000"/>
                <w:kern w:val="0"/>
                <w:sz w:val="18"/>
                <w:szCs w:val="18"/>
              </w:rPr>
            </w:pPr>
            <w:r>
              <w:rPr>
                <w:rFonts w:hint="eastAsia" w:ascii="宋体" w:hAnsi="宋体" w:cs="宋体"/>
                <w:color w:val="000000"/>
                <w:kern w:val="0"/>
                <w:sz w:val="18"/>
                <w:szCs w:val="18"/>
              </w:rPr>
              <w:t>“自治区农业科技园区”申报咨询服务费支出</w:t>
            </w:r>
          </w:p>
        </w:tc>
        <w:tc>
          <w:tcPr>
            <w:tcW w:w="1155" w:type="dxa"/>
            <w:tcBorders>
              <w:top w:val="nil"/>
              <w:left w:val="nil"/>
              <w:bottom w:val="single" w:color="auto" w:sz="4" w:space="0"/>
              <w:right w:val="single" w:color="auto" w:sz="4" w:space="0"/>
            </w:tcBorders>
            <w:shd w:val="clear" w:color="auto" w:fill="auto"/>
            <w:noWrap/>
            <w:vAlign w:val="center"/>
          </w:tcPr>
          <w:p w14:paraId="34C0A2D9">
            <w:pPr>
              <w:widowControl/>
              <w:jc w:val="center"/>
              <w:rPr>
                <w:rFonts w:ascii="宋体" w:hAnsi="宋体" w:cs="Calibri"/>
                <w:color w:val="000000"/>
                <w:kern w:val="0"/>
                <w:sz w:val="18"/>
                <w:szCs w:val="18"/>
              </w:rPr>
            </w:pPr>
            <w:r>
              <w:rPr>
                <w:rFonts w:ascii="宋体" w:hAnsi="宋体" w:cs="Calibri"/>
                <w:color w:val="000000"/>
                <w:kern w:val="0"/>
                <w:sz w:val="18"/>
                <w:szCs w:val="18"/>
              </w:rPr>
              <w:t>≤2</w:t>
            </w:r>
            <w:r>
              <w:rPr>
                <w:rFonts w:hint="eastAsia" w:ascii="宋体" w:hAnsi="宋体" w:cs="Calibri"/>
                <w:color w:val="000000"/>
                <w:kern w:val="0"/>
                <w:sz w:val="18"/>
                <w:szCs w:val="18"/>
              </w:rPr>
              <w:t>万元</w:t>
            </w:r>
          </w:p>
        </w:tc>
        <w:tc>
          <w:tcPr>
            <w:tcW w:w="1077" w:type="dxa"/>
            <w:tcBorders>
              <w:top w:val="nil"/>
              <w:left w:val="nil"/>
              <w:bottom w:val="single" w:color="auto" w:sz="4" w:space="0"/>
              <w:right w:val="single" w:color="auto" w:sz="4" w:space="0"/>
            </w:tcBorders>
            <w:shd w:val="clear" w:color="auto" w:fill="auto"/>
            <w:vAlign w:val="center"/>
          </w:tcPr>
          <w:p w14:paraId="5D343B2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20" w:type="dxa"/>
            <w:tcBorders>
              <w:top w:val="nil"/>
              <w:left w:val="nil"/>
              <w:bottom w:val="single" w:color="auto" w:sz="4" w:space="0"/>
              <w:right w:val="single" w:color="auto" w:sz="4" w:space="0"/>
            </w:tcBorders>
            <w:shd w:val="clear" w:color="auto" w:fill="auto"/>
            <w:noWrap/>
            <w:vAlign w:val="center"/>
          </w:tcPr>
          <w:p w14:paraId="37CDCBE4">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00" w:type="dxa"/>
            <w:tcBorders>
              <w:top w:val="nil"/>
              <w:left w:val="nil"/>
              <w:bottom w:val="single" w:color="auto" w:sz="4" w:space="0"/>
              <w:right w:val="single" w:color="auto" w:sz="4" w:space="0"/>
            </w:tcBorders>
            <w:shd w:val="clear" w:color="auto" w:fill="auto"/>
            <w:vAlign w:val="center"/>
          </w:tcPr>
          <w:p w14:paraId="6D13AE4F">
            <w:pPr>
              <w:widowControl/>
              <w:jc w:val="center"/>
              <w:rPr>
                <w:rFonts w:ascii="宋体" w:hAnsi="宋体" w:cs="宋体"/>
                <w:kern w:val="0"/>
                <w:sz w:val="18"/>
                <w:szCs w:val="18"/>
              </w:rPr>
            </w:pPr>
            <w:r>
              <w:rPr>
                <w:rFonts w:hint="eastAsia" w:ascii="宋体" w:hAnsi="宋体" w:cs="宋体"/>
                <w:kern w:val="0"/>
                <w:sz w:val="18"/>
                <w:szCs w:val="18"/>
              </w:rPr>
              <w:t>10</w:t>
            </w:r>
          </w:p>
        </w:tc>
        <w:tc>
          <w:tcPr>
            <w:tcW w:w="1098" w:type="dxa"/>
            <w:tcBorders>
              <w:top w:val="nil"/>
              <w:left w:val="nil"/>
              <w:bottom w:val="single" w:color="auto" w:sz="4" w:space="0"/>
              <w:right w:val="single" w:color="auto" w:sz="4" w:space="0"/>
            </w:tcBorders>
            <w:shd w:val="clear" w:color="auto" w:fill="auto"/>
            <w:vAlign w:val="center"/>
          </w:tcPr>
          <w:p w14:paraId="27130DA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77" w:type="dxa"/>
            <w:tcBorders>
              <w:top w:val="nil"/>
              <w:left w:val="nil"/>
              <w:bottom w:val="single" w:color="auto" w:sz="4" w:space="0"/>
              <w:right w:val="single" w:color="auto" w:sz="4" w:space="0"/>
            </w:tcBorders>
            <w:shd w:val="clear" w:color="auto" w:fill="auto"/>
            <w:vAlign w:val="center"/>
          </w:tcPr>
          <w:p w14:paraId="20FF8A60">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D85F54F">
        <w:tblPrEx>
          <w:tblCellMar>
            <w:top w:w="0" w:type="dxa"/>
            <w:left w:w="108" w:type="dxa"/>
            <w:bottom w:w="0" w:type="dxa"/>
            <w:right w:w="108" w:type="dxa"/>
          </w:tblCellMar>
        </w:tblPrEx>
        <w:trPr>
          <w:trHeight w:val="531" w:hRule="atLeast"/>
          <w:jc w:val="center"/>
        </w:trPr>
        <w:tc>
          <w:tcPr>
            <w:tcW w:w="724" w:type="dxa"/>
            <w:vMerge w:val="restart"/>
            <w:tcBorders>
              <w:top w:val="nil"/>
              <w:left w:val="single" w:color="auto" w:sz="4" w:space="0"/>
              <w:bottom w:val="nil"/>
              <w:right w:val="single" w:color="auto" w:sz="4" w:space="0"/>
            </w:tcBorders>
            <w:shd w:val="clear" w:color="auto" w:fill="auto"/>
            <w:vAlign w:val="center"/>
          </w:tcPr>
          <w:p w14:paraId="01478009">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12" w:type="dxa"/>
            <w:vMerge w:val="restart"/>
            <w:tcBorders>
              <w:top w:val="nil"/>
              <w:left w:val="single" w:color="auto" w:sz="4" w:space="0"/>
              <w:bottom w:val="nil"/>
              <w:right w:val="single" w:color="auto" w:sz="4" w:space="0"/>
            </w:tcBorders>
            <w:shd w:val="clear" w:color="auto" w:fill="auto"/>
            <w:vAlign w:val="center"/>
          </w:tcPr>
          <w:p w14:paraId="2F07822F">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311" w:type="dxa"/>
            <w:tcBorders>
              <w:top w:val="nil"/>
              <w:left w:val="nil"/>
              <w:bottom w:val="single" w:color="auto" w:sz="4" w:space="0"/>
              <w:right w:val="single" w:color="auto" w:sz="4" w:space="0"/>
            </w:tcBorders>
            <w:shd w:val="clear" w:color="auto" w:fill="auto"/>
            <w:vAlign w:val="center"/>
          </w:tcPr>
          <w:p w14:paraId="4E19FF4B">
            <w:pPr>
              <w:widowControl/>
              <w:jc w:val="center"/>
              <w:rPr>
                <w:rFonts w:ascii="宋体" w:hAnsi="宋体" w:cs="宋体"/>
                <w:color w:val="000000"/>
                <w:kern w:val="0"/>
                <w:sz w:val="18"/>
                <w:szCs w:val="18"/>
              </w:rPr>
            </w:pPr>
            <w:r>
              <w:rPr>
                <w:rFonts w:hint="eastAsia" w:ascii="宋体" w:hAnsi="宋体" w:cs="宋体"/>
                <w:color w:val="000000"/>
                <w:kern w:val="0"/>
                <w:sz w:val="18"/>
                <w:szCs w:val="18"/>
              </w:rPr>
              <w:t>年服务观众人次</w:t>
            </w:r>
          </w:p>
        </w:tc>
        <w:tc>
          <w:tcPr>
            <w:tcW w:w="1155" w:type="dxa"/>
            <w:tcBorders>
              <w:top w:val="nil"/>
              <w:left w:val="nil"/>
              <w:bottom w:val="single" w:color="auto" w:sz="4" w:space="0"/>
              <w:right w:val="single" w:color="auto" w:sz="4" w:space="0"/>
            </w:tcBorders>
            <w:shd w:val="clear" w:color="auto" w:fill="auto"/>
            <w:noWrap/>
          </w:tcPr>
          <w:p w14:paraId="5663CAC1">
            <w:pPr>
              <w:widowControl/>
              <w:jc w:val="center"/>
              <w:rPr>
                <w:rFonts w:ascii="宋体" w:hAnsi="宋体" w:cs="Calibri"/>
                <w:color w:val="000000"/>
                <w:kern w:val="0"/>
                <w:sz w:val="18"/>
                <w:szCs w:val="18"/>
              </w:rPr>
            </w:pPr>
            <w:r>
              <w:rPr>
                <w:rFonts w:ascii="宋体" w:hAnsi="宋体" w:cs="Calibri"/>
                <w:color w:val="000000"/>
                <w:kern w:val="0"/>
                <w:sz w:val="18"/>
                <w:szCs w:val="18"/>
              </w:rPr>
              <w:t>≥1.4</w:t>
            </w:r>
            <w:r>
              <w:rPr>
                <w:rFonts w:hint="eastAsia" w:ascii="宋体" w:hAnsi="宋体" w:cs="Calibri"/>
                <w:color w:val="000000"/>
                <w:kern w:val="0"/>
                <w:sz w:val="18"/>
                <w:szCs w:val="18"/>
              </w:rPr>
              <w:t>万人次</w:t>
            </w:r>
          </w:p>
        </w:tc>
        <w:tc>
          <w:tcPr>
            <w:tcW w:w="1077" w:type="dxa"/>
            <w:tcBorders>
              <w:top w:val="nil"/>
              <w:left w:val="nil"/>
              <w:bottom w:val="single" w:color="auto" w:sz="4" w:space="0"/>
              <w:right w:val="single" w:color="auto" w:sz="4" w:space="0"/>
            </w:tcBorders>
            <w:shd w:val="clear" w:color="auto" w:fill="auto"/>
            <w:vAlign w:val="center"/>
          </w:tcPr>
          <w:p w14:paraId="4D6642D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20" w:type="dxa"/>
            <w:tcBorders>
              <w:top w:val="nil"/>
              <w:left w:val="nil"/>
              <w:bottom w:val="single" w:color="auto" w:sz="4" w:space="0"/>
              <w:right w:val="single" w:color="auto" w:sz="4" w:space="0"/>
            </w:tcBorders>
            <w:shd w:val="clear" w:color="auto" w:fill="auto"/>
            <w:noWrap/>
            <w:vAlign w:val="center"/>
          </w:tcPr>
          <w:p w14:paraId="671F7EE2">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00" w:type="dxa"/>
            <w:tcBorders>
              <w:top w:val="nil"/>
              <w:left w:val="nil"/>
              <w:bottom w:val="single" w:color="auto" w:sz="4" w:space="0"/>
              <w:right w:val="single" w:color="auto" w:sz="4" w:space="0"/>
            </w:tcBorders>
            <w:shd w:val="clear" w:color="auto" w:fill="auto"/>
            <w:vAlign w:val="center"/>
          </w:tcPr>
          <w:p w14:paraId="3E538E33">
            <w:pPr>
              <w:widowControl/>
              <w:jc w:val="center"/>
              <w:rPr>
                <w:rFonts w:ascii="宋体" w:hAnsi="宋体" w:cs="宋体"/>
                <w:kern w:val="0"/>
                <w:sz w:val="18"/>
                <w:szCs w:val="18"/>
              </w:rPr>
            </w:pPr>
            <w:r>
              <w:rPr>
                <w:rFonts w:hint="eastAsia" w:ascii="宋体" w:hAnsi="宋体" w:cs="宋体"/>
                <w:kern w:val="0"/>
                <w:sz w:val="18"/>
                <w:szCs w:val="18"/>
              </w:rPr>
              <w:t>10</w:t>
            </w:r>
          </w:p>
        </w:tc>
        <w:tc>
          <w:tcPr>
            <w:tcW w:w="1098" w:type="dxa"/>
            <w:tcBorders>
              <w:top w:val="nil"/>
              <w:left w:val="nil"/>
              <w:bottom w:val="single" w:color="auto" w:sz="4" w:space="0"/>
              <w:right w:val="single" w:color="auto" w:sz="4" w:space="0"/>
            </w:tcBorders>
            <w:shd w:val="clear" w:color="auto" w:fill="auto"/>
            <w:vAlign w:val="center"/>
          </w:tcPr>
          <w:p w14:paraId="26831C2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77" w:type="dxa"/>
            <w:tcBorders>
              <w:top w:val="nil"/>
              <w:left w:val="nil"/>
              <w:bottom w:val="single" w:color="auto" w:sz="4" w:space="0"/>
              <w:right w:val="single" w:color="auto" w:sz="4" w:space="0"/>
            </w:tcBorders>
            <w:shd w:val="clear" w:color="auto" w:fill="auto"/>
            <w:vAlign w:val="center"/>
          </w:tcPr>
          <w:p w14:paraId="0EDC1E6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DB96B0A">
        <w:tblPrEx>
          <w:tblCellMar>
            <w:top w:w="0" w:type="dxa"/>
            <w:left w:w="108" w:type="dxa"/>
            <w:bottom w:w="0" w:type="dxa"/>
            <w:right w:w="108" w:type="dxa"/>
          </w:tblCellMar>
        </w:tblPrEx>
        <w:trPr>
          <w:trHeight w:val="531" w:hRule="atLeast"/>
          <w:jc w:val="center"/>
        </w:trPr>
        <w:tc>
          <w:tcPr>
            <w:tcW w:w="724" w:type="dxa"/>
            <w:vMerge w:val="continue"/>
            <w:tcBorders>
              <w:top w:val="nil"/>
              <w:left w:val="single" w:color="auto" w:sz="4" w:space="0"/>
              <w:bottom w:val="nil"/>
              <w:right w:val="single" w:color="auto" w:sz="4" w:space="0"/>
            </w:tcBorders>
            <w:vAlign w:val="center"/>
          </w:tcPr>
          <w:p w14:paraId="0720A687">
            <w:pPr>
              <w:widowControl/>
              <w:jc w:val="center"/>
              <w:rPr>
                <w:rFonts w:ascii="宋体" w:hAnsi="宋体" w:cs="宋体"/>
                <w:kern w:val="0"/>
                <w:sz w:val="18"/>
                <w:szCs w:val="18"/>
              </w:rPr>
            </w:pPr>
          </w:p>
        </w:tc>
        <w:tc>
          <w:tcPr>
            <w:tcW w:w="1312" w:type="dxa"/>
            <w:vMerge w:val="continue"/>
            <w:tcBorders>
              <w:top w:val="nil"/>
              <w:left w:val="single" w:color="auto" w:sz="4" w:space="0"/>
              <w:bottom w:val="nil"/>
              <w:right w:val="single" w:color="auto" w:sz="4" w:space="0"/>
            </w:tcBorders>
            <w:vAlign w:val="center"/>
          </w:tcPr>
          <w:p w14:paraId="0AA13FD2">
            <w:pPr>
              <w:widowControl/>
              <w:jc w:val="center"/>
              <w:rPr>
                <w:rFonts w:ascii="宋体" w:hAnsi="宋体" w:cs="宋体"/>
                <w:kern w:val="0"/>
                <w:sz w:val="18"/>
                <w:szCs w:val="18"/>
              </w:rPr>
            </w:pPr>
          </w:p>
        </w:tc>
        <w:tc>
          <w:tcPr>
            <w:tcW w:w="2311" w:type="dxa"/>
            <w:tcBorders>
              <w:top w:val="nil"/>
              <w:left w:val="nil"/>
              <w:bottom w:val="single" w:color="auto" w:sz="4" w:space="0"/>
              <w:right w:val="single" w:color="auto" w:sz="4" w:space="0"/>
            </w:tcBorders>
            <w:shd w:val="clear" w:color="auto" w:fill="auto"/>
            <w:vAlign w:val="center"/>
          </w:tcPr>
          <w:p w14:paraId="671A064C">
            <w:pPr>
              <w:widowControl/>
              <w:jc w:val="center"/>
              <w:rPr>
                <w:rFonts w:ascii="宋体" w:hAnsi="宋体" w:cs="宋体"/>
                <w:color w:val="000000"/>
                <w:kern w:val="0"/>
                <w:sz w:val="18"/>
                <w:szCs w:val="18"/>
              </w:rPr>
            </w:pPr>
            <w:r>
              <w:rPr>
                <w:rFonts w:hint="eastAsia" w:ascii="宋体" w:hAnsi="宋体" w:cs="宋体"/>
                <w:color w:val="000000"/>
                <w:kern w:val="0"/>
                <w:sz w:val="18"/>
                <w:szCs w:val="18"/>
              </w:rPr>
              <w:t>网络科普资源年浏览量</w:t>
            </w:r>
          </w:p>
        </w:tc>
        <w:tc>
          <w:tcPr>
            <w:tcW w:w="1155" w:type="dxa"/>
            <w:tcBorders>
              <w:top w:val="nil"/>
              <w:left w:val="nil"/>
              <w:bottom w:val="single" w:color="auto" w:sz="4" w:space="0"/>
              <w:right w:val="single" w:color="auto" w:sz="4" w:space="0"/>
            </w:tcBorders>
            <w:shd w:val="clear" w:color="auto" w:fill="auto"/>
            <w:noWrap/>
          </w:tcPr>
          <w:p w14:paraId="6C70757D">
            <w:pPr>
              <w:widowControl/>
              <w:jc w:val="center"/>
              <w:rPr>
                <w:rFonts w:ascii="宋体" w:hAnsi="宋体" w:cs="Calibri"/>
                <w:color w:val="000000"/>
                <w:kern w:val="0"/>
                <w:sz w:val="18"/>
                <w:szCs w:val="18"/>
              </w:rPr>
            </w:pPr>
            <w:r>
              <w:rPr>
                <w:rFonts w:ascii="宋体" w:hAnsi="宋体" w:cs="Calibri"/>
                <w:color w:val="000000"/>
                <w:kern w:val="0"/>
                <w:sz w:val="18"/>
                <w:szCs w:val="18"/>
              </w:rPr>
              <w:t>≥3.5</w:t>
            </w:r>
            <w:r>
              <w:rPr>
                <w:rFonts w:hint="eastAsia" w:ascii="宋体" w:hAnsi="宋体" w:cs="Calibri"/>
                <w:color w:val="000000"/>
                <w:kern w:val="0"/>
                <w:sz w:val="18"/>
                <w:szCs w:val="18"/>
              </w:rPr>
              <w:t>万人次</w:t>
            </w:r>
          </w:p>
        </w:tc>
        <w:tc>
          <w:tcPr>
            <w:tcW w:w="1077" w:type="dxa"/>
            <w:tcBorders>
              <w:top w:val="nil"/>
              <w:left w:val="nil"/>
              <w:bottom w:val="single" w:color="auto" w:sz="4" w:space="0"/>
              <w:right w:val="single" w:color="auto" w:sz="4" w:space="0"/>
            </w:tcBorders>
            <w:shd w:val="clear" w:color="auto" w:fill="auto"/>
            <w:vAlign w:val="center"/>
          </w:tcPr>
          <w:p w14:paraId="31581B1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20" w:type="dxa"/>
            <w:tcBorders>
              <w:top w:val="nil"/>
              <w:left w:val="nil"/>
              <w:bottom w:val="single" w:color="auto" w:sz="4" w:space="0"/>
              <w:right w:val="single" w:color="auto" w:sz="4" w:space="0"/>
            </w:tcBorders>
            <w:shd w:val="clear" w:color="auto" w:fill="auto"/>
            <w:noWrap/>
            <w:vAlign w:val="center"/>
          </w:tcPr>
          <w:p w14:paraId="1C153E85">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00" w:type="dxa"/>
            <w:tcBorders>
              <w:top w:val="nil"/>
              <w:left w:val="nil"/>
              <w:bottom w:val="single" w:color="auto" w:sz="4" w:space="0"/>
              <w:right w:val="single" w:color="auto" w:sz="4" w:space="0"/>
            </w:tcBorders>
            <w:shd w:val="clear" w:color="auto" w:fill="auto"/>
            <w:vAlign w:val="center"/>
          </w:tcPr>
          <w:p w14:paraId="760C2804">
            <w:pPr>
              <w:widowControl/>
              <w:jc w:val="center"/>
              <w:rPr>
                <w:rFonts w:ascii="宋体" w:hAnsi="宋体" w:cs="宋体"/>
                <w:kern w:val="0"/>
                <w:sz w:val="18"/>
                <w:szCs w:val="18"/>
              </w:rPr>
            </w:pPr>
            <w:r>
              <w:rPr>
                <w:rFonts w:hint="eastAsia" w:ascii="宋体" w:hAnsi="宋体" w:cs="宋体"/>
                <w:kern w:val="0"/>
                <w:sz w:val="18"/>
                <w:szCs w:val="18"/>
              </w:rPr>
              <w:t>10</w:t>
            </w:r>
          </w:p>
        </w:tc>
        <w:tc>
          <w:tcPr>
            <w:tcW w:w="1098" w:type="dxa"/>
            <w:tcBorders>
              <w:top w:val="nil"/>
              <w:left w:val="nil"/>
              <w:bottom w:val="single" w:color="auto" w:sz="4" w:space="0"/>
              <w:right w:val="single" w:color="auto" w:sz="4" w:space="0"/>
            </w:tcBorders>
            <w:shd w:val="clear" w:color="auto" w:fill="auto"/>
            <w:vAlign w:val="center"/>
          </w:tcPr>
          <w:p w14:paraId="4B68080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77" w:type="dxa"/>
            <w:tcBorders>
              <w:top w:val="nil"/>
              <w:left w:val="nil"/>
              <w:bottom w:val="single" w:color="auto" w:sz="4" w:space="0"/>
              <w:right w:val="single" w:color="auto" w:sz="4" w:space="0"/>
            </w:tcBorders>
            <w:shd w:val="clear" w:color="auto" w:fill="auto"/>
            <w:vAlign w:val="center"/>
          </w:tcPr>
          <w:p w14:paraId="7108E80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D1318CC">
        <w:tblPrEx>
          <w:tblCellMar>
            <w:top w:w="0" w:type="dxa"/>
            <w:left w:w="108" w:type="dxa"/>
            <w:bottom w:w="0" w:type="dxa"/>
            <w:right w:w="108" w:type="dxa"/>
          </w:tblCellMar>
        </w:tblPrEx>
        <w:trPr>
          <w:trHeight w:val="531"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14:paraId="4D4C686D">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312" w:type="dxa"/>
            <w:tcBorders>
              <w:top w:val="single" w:color="auto" w:sz="4" w:space="0"/>
              <w:left w:val="nil"/>
              <w:bottom w:val="single" w:color="auto" w:sz="4" w:space="0"/>
              <w:right w:val="single" w:color="auto" w:sz="4" w:space="0"/>
            </w:tcBorders>
            <w:shd w:val="clear" w:color="auto" w:fill="auto"/>
            <w:vAlign w:val="center"/>
          </w:tcPr>
          <w:p w14:paraId="074EF8F0">
            <w:pPr>
              <w:widowControl/>
              <w:jc w:val="center"/>
              <w:rPr>
                <w:rFonts w:ascii="宋体" w:hAnsi="宋体" w:cs="宋体"/>
                <w:kern w:val="0"/>
                <w:sz w:val="18"/>
                <w:szCs w:val="18"/>
              </w:rPr>
            </w:pPr>
            <w:r>
              <w:rPr>
                <w:rFonts w:hint="eastAsia" w:ascii="宋体" w:hAnsi="宋体" w:cs="宋体"/>
                <w:kern w:val="0"/>
                <w:sz w:val="18"/>
                <w:szCs w:val="18"/>
              </w:rPr>
              <w:t>服务对象满意度指标</w:t>
            </w:r>
          </w:p>
        </w:tc>
        <w:tc>
          <w:tcPr>
            <w:tcW w:w="2311" w:type="dxa"/>
            <w:tcBorders>
              <w:top w:val="nil"/>
              <w:left w:val="nil"/>
              <w:bottom w:val="single" w:color="auto" w:sz="4" w:space="0"/>
              <w:right w:val="single" w:color="auto" w:sz="4" w:space="0"/>
            </w:tcBorders>
            <w:shd w:val="clear" w:color="auto" w:fill="auto"/>
            <w:vAlign w:val="center"/>
          </w:tcPr>
          <w:p w14:paraId="7BB0D2C5">
            <w:pPr>
              <w:widowControl/>
              <w:jc w:val="center"/>
              <w:rPr>
                <w:rFonts w:ascii="宋体" w:hAnsi="宋体" w:cs="宋体"/>
                <w:color w:val="000000"/>
                <w:kern w:val="0"/>
                <w:sz w:val="18"/>
                <w:szCs w:val="18"/>
              </w:rPr>
            </w:pPr>
            <w:r>
              <w:rPr>
                <w:rFonts w:hint="eastAsia" w:ascii="宋体" w:hAnsi="宋体" w:cs="宋体"/>
                <w:color w:val="000000"/>
                <w:kern w:val="0"/>
                <w:sz w:val="18"/>
                <w:szCs w:val="18"/>
              </w:rPr>
              <w:t>受益群众满意度</w:t>
            </w:r>
          </w:p>
        </w:tc>
        <w:tc>
          <w:tcPr>
            <w:tcW w:w="1155" w:type="dxa"/>
            <w:tcBorders>
              <w:top w:val="nil"/>
              <w:left w:val="nil"/>
              <w:bottom w:val="single" w:color="auto" w:sz="4" w:space="0"/>
              <w:right w:val="single" w:color="auto" w:sz="4" w:space="0"/>
            </w:tcBorders>
            <w:shd w:val="clear" w:color="auto" w:fill="auto"/>
            <w:noWrap/>
            <w:vAlign w:val="center"/>
          </w:tcPr>
          <w:p w14:paraId="4992C9A0">
            <w:pPr>
              <w:widowControl/>
              <w:jc w:val="center"/>
              <w:rPr>
                <w:rFonts w:ascii="宋体" w:hAnsi="宋体" w:cs="Calibri"/>
                <w:color w:val="000000"/>
                <w:kern w:val="0"/>
                <w:sz w:val="18"/>
                <w:szCs w:val="18"/>
              </w:rPr>
            </w:pPr>
            <w:r>
              <w:rPr>
                <w:rFonts w:ascii="宋体" w:hAnsi="宋体" w:cs="Calibri"/>
                <w:color w:val="000000"/>
                <w:kern w:val="0"/>
                <w:sz w:val="18"/>
                <w:szCs w:val="18"/>
              </w:rPr>
              <w:t>≥90%</w:t>
            </w:r>
          </w:p>
        </w:tc>
        <w:tc>
          <w:tcPr>
            <w:tcW w:w="1077" w:type="dxa"/>
            <w:tcBorders>
              <w:top w:val="nil"/>
              <w:left w:val="nil"/>
              <w:bottom w:val="single" w:color="auto" w:sz="4" w:space="0"/>
              <w:right w:val="single" w:color="auto" w:sz="4" w:space="0"/>
            </w:tcBorders>
            <w:shd w:val="clear" w:color="auto" w:fill="auto"/>
            <w:vAlign w:val="center"/>
          </w:tcPr>
          <w:p w14:paraId="1F4DD4E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20" w:type="dxa"/>
            <w:tcBorders>
              <w:top w:val="nil"/>
              <w:left w:val="nil"/>
              <w:bottom w:val="single" w:color="auto" w:sz="4" w:space="0"/>
              <w:right w:val="single" w:color="auto" w:sz="4" w:space="0"/>
            </w:tcBorders>
            <w:shd w:val="clear" w:color="auto" w:fill="auto"/>
            <w:noWrap/>
            <w:vAlign w:val="center"/>
          </w:tcPr>
          <w:p w14:paraId="07EE1464">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00" w:type="dxa"/>
            <w:tcBorders>
              <w:top w:val="nil"/>
              <w:left w:val="nil"/>
              <w:bottom w:val="single" w:color="auto" w:sz="4" w:space="0"/>
              <w:right w:val="single" w:color="auto" w:sz="4" w:space="0"/>
            </w:tcBorders>
            <w:shd w:val="clear" w:color="auto" w:fill="auto"/>
            <w:vAlign w:val="center"/>
          </w:tcPr>
          <w:p w14:paraId="5390EBB6">
            <w:pPr>
              <w:widowControl/>
              <w:jc w:val="center"/>
              <w:rPr>
                <w:rFonts w:ascii="宋体" w:hAnsi="宋体" w:cs="宋体"/>
                <w:kern w:val="0"/>
                <w:sz w:val="18"/>
                <w:szCs w:val="18"/>
              </w:rPr>
            </w:pPr>
            <w:r>
              <w:rPr>
                <w:rFonts w:hint="eastAsia" w:ascii="宋体" w:hAnsi="宋体" w:cs="宋体"/>
                <w:kern w:val="0"/>
                <w:sz w:val="18"/>
                <w:szCs w:val="18"/>
              </w:rPr>
              <w:t>10</w:t>
            </w:r>
          </w:p>
        </w:tc>
        <w:tc>
          <w:tcPr>
            <w:tcW w:w="1098" w:type="dxa"/>
            <w:tcBorders>
              <w:top w:val="nil"/>
              <w:left w:val="nil"/>
              <w:bottom w:val="single" w:color="auto" w:sz="4" w:space="0"/>
              <w:right w:val="single" w:color="auto" w:sz="4" w:space="0"/>
            </w:tcBorders>
            <w:shd w:val="clear" w:color="auto" w:fill="auto"/>
            <w:vAlign w:val="center"/>
          </w:tcPr>
          <w:p w14:paraId="79AF8579">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977" w:type="dxa"/>
            <w:tcBorders>
              <w:top w:val="nil"/>
              <w:left w:val="nil"/>
              <w:bottom w:val="single" w:color="auto" w:sz="4" w:space="0"/>
              <w:right w:val="single" w:color="auto" w:sz="4" w:space="0"/>
            </w:tcBorders>
            <w:shd w:val="clear" w:color="auto" w:fill="auto"/>
            <w:vAlign w:val="center"/>
          </w:tcPr>
          <w:p w14:paraId="5DA0636C">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10AB3FE6">
      <w:pPr>
        <w:jc w:val="center"/>
        <w:rPr>
          <w:rFonts w:ascii="宋体" w:hAnsi="宋体"/>
          <w:sz w:val="18"/>
          <w:szCs w:val="18"/>
        </w:rPr>
      </w:pPr>
    </w:p>
    <w:p w14:paraId="14BF22B7">
      <w:pPr>
        <w:widowControl/>
        <w:jc w:val="center"/>
        <w:rPr>
          <w:rFonts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3114A2FB">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03A376E3">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95C2D13">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7FBD39B7">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A1DA4BB">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39F4AB">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4A6BF187">
            <w:pPr>
              <w:widowControl/>
              <w:jc w:val="center"/>
              <w:rPr>
                <w:rFonts w:ascii="宋体" w:hAnsi="宋体" w:cs="宋体"/>
                <w:kern w:val="0"/>
                <w:sz w:val="18"/>
                <w:szCs w:val="18"/>
              </w:rPr>
            </w:pPr>
            <w:r>
              <w:rPr>
                <w:rFonts w:hint="eastAsia" w:ascii="宋体" w:hAnsi="宋体" w:cs="宋体"/>
                <w:kern w:val="0"/>
                <w:sz w:val="18"/>
                <w:szCs w:val="18"/>
              </w:rPr>
              <w:t>托克逊县科学技术局</w:t>
            </w:r>
          </w:p>
        </w:tc>
      </w:tr>
      <w:tr w14:paraId="3F18408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45763F">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59D62055">
            <w:pPr>
              <w:widowControl/>
              <w:jc w:val="center"/>
              <w:rPr>
                <w:rFonts w:ascii="宋体" w:hAnsi="宋体" w:cs="宋体"/>
                <w:kern w:val="0"/>
                <w:sz w:val="18"/>
                <w:szCs w:val="18"/>
              </w:rPr>
            </w:pPr>
            <w:r>
              <w:rPr>
                <w:rFonts w:hint="eastAsia" w:ascii="宋体" w:hAnsi="宋体" w:cs="宋体"/>
                <w:kern w:val="0"/>
                <w:sz w:val="18"/>
                <w:szCs w:val="18"/>
              </w:rPr>
              <w:t>科技创新项目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06A347BB">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1038529">
            <w:pPr>
              <w:widowControl/>
              <w:jc w:val="center"/>
              <w:rPr>
                <w:rFonts w:ascii="宋体" w:hAnsi="宋体" w:cs="宋体"/>
                <w:kern w:val="0"/>
                <w:sz w:val="18"/>
                <w:szCs w:val="18"/>
              </w:rPr>
            </w:pPr>
            <w:r>
              <w:rPr>
                <w:rFonts w:hint="eastAsia" w:ascii="宋体" w:hAnsi="宋体" w:cs="宋体"/>
                <w:kern w:val="0"/>
                <w:sz w:val="18"/>
                <w:szCs w:val="18"/>
              </w:rPr>
              <w:t>祖磊</w:t>
            </w:r>
          </w:p>
        </w:tc>
      </w:tr>
      <w:tr w14:paraId="4A4D50B3">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702B39">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0A36FBAF">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7A62111B">
            <w:pPr>
              <w:widowControl/>
              <w:jc w:val="center"/>
              <w:rPr>
                <w:rFonts w:ascii="宋体" w:hAnsi="宋体" w:cs="宋体"/>
                <w:kern w:val="0"/>
                <w:sz w:val="18"/>
                <w:szCs w:val="18"/>
              </w:rPr>
            </w:pPr>
            <w:r>
              <w:rPr>
                <w:rFonts w:hint="eastAsia" w:ascii="宋体" w:hAnsi="宋体" w:cs="宋体"/>
                <w:kern w:val="0"/>
                <w:sz w:val="18"/>
                <w:szCs w:val="18"/>
              </w:rPr>
              <w:t>100.00</w:t>
            </w:r>
          </w:p>
        </w:tc>
        <w:tc>
          <w:tcPr>
            <w:tcW w:w="1100" w:type="dxa"/>
            <w:tcBorders>
              <w:top w:val="nil"/>
              <w:left w:val="nil"/>
              <w:bottom w:val="single" w:color="auto" w:sz="4" w:space="0"/>
              <w:right w:val="single" w:color="auto" w:sz="4" w:space="0"/>
            </w:tcBorders>
            <w:shd w:val="clear" w:color="auto" w:fill="auto"/>
            <w:vAlign w:val="center"/>
          </w:tcPr>
          <w:p w14:paraId="1F374347">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261CC80C">
            <w:pPr>
              <w:widowControl/>
              <w:jc w:val="center"/>
              <w:rPr>
                <w:rFonts w:ascii="宋体" w:hAnsi="宋体" w:cs="宋体"/>
                <w:kern w:val="0"/>
                <w:sz w:val="18"/>
                <w:szCs w:val="18"/>
              </w:rPr>
            </w:pPr>
            <w:r>
              <w:rPr>
                <w:rFonts w:hint="eastAsia" w:ascii="宋体" w:hAnsi="宋体" w:cs="宋体"/>
                <w:kern w:val="0"/>
                <w:sz w:val="18"/>
                <w:szCs w:val="18"/>
              </w:rPr>
              <w:t>100.00</w:t>
            </w:r>
          </w:p>
        </w:tc>
        <w:tc>
          <w:tcPr>
            <w:tcW w:w="920" w:type="dxa"/>
            <w:tcBorders>
              <w:top w:val="nil"/>
              <w:left w:val="nil"/>
              <w:bottom w:val="single" w:color="auto" w:sz="4" w:space="0"/>
              <w:right w:val="single" w:color="auto" w:sz="4" w:space="0"/>
            </w:tcBorders>
            <w:shd w:val="clear" w:color="auto" w:fill="auto"/>
            <w:vAlign w:val="center"/>
          </w:tcPr>
          <w:p w14:paraId="39333240">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C1B9C6F">
            <w:pPr>
              <w:widowControl/>
              <w:jc w:val="center"/>
              <w:rPr>
                <w:rFonts w:ascii="宋体" w:hAnsi="宋体" w:cs="宋体"/>
                <w:kern w:val="0"/>
                <w:sz w:val="18"/>
                <w:szCs w:val="18"/>
              </w:rPr>
            </w:pPr>
            <w:r>
              <w:rPr>
                <w:rFonts w:hint="eastAsia" w:ascii="宋体" w:hAnsi="宋体" w:cs="宋体"/>
                <w:kern w:val="0"/>
                <w:sz w:val="18"/>
                <w:szCs w:val="18"/>
              </w:rPr>
              <w:t>0.00</w:t>
            </w:r>
          </w:p>
        </w:tc>
      </w:tr>
      <w:tr w14:paraId="1BF3521F">
        <w:tblPrEx>
          <w:tblCellMar>
            <w:top w:w="0" w:type="dxa"/>
            <w:left w:w="108" w:type="dxa"/>
            <w:bottom w:w="0" w:type="dxa"/>
            <w:right w:w="108" w:type="dxa"/>
          </w:tblCellMar>
        </w:tblPrEx>
        <w:trPr>
          <w:trHeight w:val="12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1DBEF8">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7733DEB2">
            <w:pPr>
              <w:widowControl/>
              <w:jc w:val="left"/>
              <w:rPr>
                <w:rFonts w:ascii="宋体" w:hAnsi="宋体" w:cs="宋体"/>
                <w:kern w:val="0"/>
                <w:sz w:val="18"/>
                <w:szCs w:val="18"/>
              </w:rPr>
            </w:pPr>
            <w:r>
              <w:rPr>
                <w:rFonts w:hint="eastAsia" w:ascii="宋体" w:hAnsi="宋体" w:cs="宋体"/>
                <w:kern w:val="0"/>
                <w:sz w:val="18"/>
                <w:szCs w:val="18"/>
              </w:rPr>
              <w:t>1.实施县本级科技计划项目不少于7项，面向我县科技需求，解决一批在农业、工业、社会发展中存在的瓶颈问题、转化一批科技成果，通过项目实施实现产值500万元以上。</w:t>
            </w:r>
            <w:r>
              <w:rPr>
                <w:rFonts w:hint="eastAsia" w:ascii="宋体" w:hAnsi="宋体" w:cs="宋体"/>
                <w:kern w:val="0"/>
                <w:sz w:val="18"/>
                <w:szCs w:val="18"/>
              </w:rPr>
              <w:br w:type="textWrapping"/>
            </w:r>
            <w:r>
              <w:rPr>
                <w:rFonts w:hint="eastAsia" w:ascii="宋体" w:hAnsi="宋体" w:cs="宋体"/>
                <w:kern w:val="0"/>
                <w:sz w:val="18"/>
                <w:szCs w:val="18"/>
              </w:rPr>
              <w:t>2.挖掘培育和认定高新技术企业5家以上，开展高新技术企业专项培训2次以上，培训人数不少于50人，鼓励企业成立企业研发机构，支持通过高企认定的企业实施人才发展专项。</w:t>
            </w:r>
          </w:p>
        </w:tc>
      </w:tr>
      <w:tr w14:paraId="5D8FDA1E">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0A221B0">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46F34024">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7CF091CC">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34162E74">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5200EEFB">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08DD0108">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217D4E53">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5F328564">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303432DB">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0F08424D">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72AF9394">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54BD7712">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038DD35F">
            <w:pPr>
              <w:widowControl/>
              <w:jc w:val="center"/>
              <w:rPr>
                <w:rFonts w:ascii="宋体" w:hAnsi="宋体" w:cs="宋体"/>
                <w:color w:val="000000"/>
                <w:kern w:val="0"/>
                <w:sz w:val="18"/>
                <w:szCs w:val="18"/>
              </w:rPr>
            </w:pPr>
            <w:r>
              <w:rPr>
                <w:rFonts w:hint="eastAsia" w:ascii="宋体" w:hAnsi="宋体" w:cs="宋体"/>
                <w:color w:val="000000"/>
                <w:kern w:val="0"/>
                <w:sz w:val="18"/>
                <w:szCs w:val="18"/>
              </w:rPr>
              <w:t>实施县本级科技计划项目</w:t>
            </w:r>
          </w:p>
        </w:tc>
        <w:tc>
          <w:tcPr>
            <w:tcW w:w="1060" w:type="dxa"/>
            <w:tcBorders>
              <w:top w:val="nil"/>
              <w:left w:val="nil"/>
              <w:bottom w:val="single" w:color="auto" w:sz="4" w:space="0"/>
              <w:right w:val="single" w:color="auto" w:sz="4" w:space="0"/>
            </w:tcBorders>
            <w:shd w:val="clear" w:color="auto" w:fill="auto"/>
            <w:noWrap/>
            <w:vAlign w:val="center"/>
          </w:tcPr>
          <w:p w14:paraId="72F29137">
            <w:pPr>
              <w:widowControl/>
              <w:jc w:val="center"/>
              <w:rPr>
                <w:rFonts w:ascii="宋体" w:hAnsi="宋体" w:cs="Calibri"/>
                <w:color w:val="000000"/>
                <w:kern w:val="0"/>
                <w:sz w:val="18"/>
                <w:szCs w:val="18"/>
              </w:rPr>
            </w:pPr>
            <w:r>
              <w:rPr>
                <w:rFonts w:ascii="宋体" w:hAnsi="宋体" w:cs="Calibri"/>
                <w:color w:val="000000"/>
                <w:kern w:val="0"/>
                <w:sz w:val="18"/>
                <w:szCs w:val="18"/>
              </w:rPr>
              <w:t>≥7</w:t>
            </w:r>
            <w:r>
              <w:rPr>
                <w:rFonts w:hint="eastAsia" w:ascii="宋体" w:hAnsi="宋体" w:cs="Calibri"/>
                <w:color w:val="000000"/>
                <w:kern w:val="0"/>
                <w:sz w:val="18"/>
                <w:szCs w:val="18"/>
              </w:rPr>
              <w:t>项</w:t>
            </w:r>
          </w:p>
        </w:tc>
        <w:tc>
          <w:tcPr>
            <w:tcW w:w="1100" w:type="dxa"/>
            <w:tcBorders>
              <w:top w:val="nil"/>
              <w:left w:val="nil"/>
              <w:bottom w:val="single" w:color="auto" w:sz="4" w:space="0"/>
              <w:right w:val="single" w:color="auto" w:sz="4" w:space="0"/>
            </w:tcBorders>
            <w:shd w:val="clear" w:color="auto" w:fill="auto"/>
            <w:vAlign w:val="center"/>
          </w:tcPr>
          <w:p w14:paraId="5EB9E38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1C5B0904">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B7596CC">
            <w:pPr>
              <w:widowControl/>
              <w:jc w:val="center"/>
              <w:rPr>
                <w:rFonts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192700B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853B9B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A9E461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AE44CE1">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33662377">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06B49E5">
            <w:pPr>
              <w:widowControl/>
              <w:jc w:val="center"/>
              <w:rPr>
                <w:rFonts w:ascii="宋体" w:hAnsi="宋体" w:cs="宋体"/>
                <w:color w:val="000000"/>
                <w:kern w:val="0"/>
                <w:sz w:val="18"/>
                <w:szCs w:val="18"/>
              </w:rPr>
            </w:pPr>
            <w:r>
              <w:rPr>
                <w:rFonts w:hint="eastAsia" w:ascii="宋体" w:hAnsi="宋体" w:cs="宋体"/>
                <w:color w:val="000000"/>
                <w:kern w:val="0"/>
                <w:sz w:val="18"/>
                <w:szCs w:val="18"/>
              </w:rPr>
              <w:t>培育和认定高新技术企业</w:t>
            </w:r>
          </w:p>
        </w:tc>
        <w:tc>
          <w:tcPr>
            <w:tcW w:w="1060" w:type="dxa"/>
            <w:tcBorders>
              <w:top w:val="nil"/>
              <w:left w:val="nil"/>
              <w:bottom w:val="single" w:color="auto" w:sz="4" w:space="0"/>
              <w:right w:val="single" w:color="auto" w:sz="4" w:space="0"/>
            </w:tcBorders>
            <w:shd w:val="clear" w:color="auto" w:fill="auto"/>
            <w:noWrap/>
            <w:vAlign w:val="center"/>
          </w:tcPr>
          <w:p w14:paraId="5EFEC2D6">
            <w:pPr>
              <w:widowControl/>
              <w:jc w:val="center"/>
              <w:rPr>
                <w:rFonts w:ascii="宋体" w:hAnsi="宋体" w:cs="Calibri"/>
                <w:color w:val="000000"/>
                <w:kern w:val="0"/>
                <w:sz w:val="18"/>
                <w:szCs w:val="18"/>
              </w:rPr>
            </w:pPr>
            <w:r>
              <w:rPr>
                <w:rFonts w:ascii="宋体" w:hAnsi="宋体" w:cs="Calibri"/>
                <w:color w:val="000000"/>
                <w:kern w:val="0"/>
                <w:sz w:val="18"/>
                <w:szCs w:val="18"/>
              </w:rPr>
              <w:t>≥5</w:t>
            </w:r>
            <w:r>
              <w:rPr>
                <w:rFonts w:hint="eastAsia" w:ascii="宋体" w:hAnsi="宋体" w:cs="Calibri"/>
                <w:color w:val="000000"/>
                <w:kern w:val="0"/>
                <w:sz w:val="18"/>
                <w:szCs w:val="18"/>
              </w:rPr>
              <w:t>家</w:t>
            </w:r>
          </w:p>
        </w:tc>
        <w:tc>
          <w:tcPr>
            <w:tcW w:w="1100" w:type="dxa"/>
            <w:tcBorders>
              <w:top w:val="nil"/>
              <w:left w:val="nil"/>
              <w:bottom w:val="single" w:color="auto" w:sz="4" w:space="0"/>
              <w:right w:val="single" w:color="auto" w:sz="4" w:space="0"/>
            </w:tcBorders>
            <w:shd w:val="clear" w:color="auto" w:fill="auto"/>
            <w:vAlign w:val="center"/>
          </w:tcPr>
          <w:p w14:paraId="6E85744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10CA3D75">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9A46295">
            <w:pPr>
              <w:widowControl/>
              <w:jc w:val="center"/>
              <w:rPr>
                <w:rFonts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7266C6F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BECE87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98230F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4F3B0C1">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33D0B235">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85169C7">
            <w:pPr>
              <w:widowControl/>
              <w:jc w:val="center"/>
              <w:rPr>
                <w:rFonts w:ascii="宋体" w:hAnsi="宋体" w:cs="宋体"/>
                <w:color w:val="000000"/>
                <w:kern w:val="0"/>
                <w:sz w:val="18"/>
                <w:szCs w:val="18"/>
              </w:rPr>
            </w:pPr>
            <w:r>
              <w:rPr>
                <w:rFonts w:hint="eastAsia" w:ascii="宋体" w:hAnsi="宋体" w:cs="宋体"/>
                <w:color w:val="000000"/>
                <w:kern w:val="0"/>
                <w:sz w:val="18"/>
                <w:szCs w:val="18"/>
              </w:rPr>
              <w:t>高新技术企业专项培训次数</w:t>
            </w:r>
          </w:p>
        </w:tc>
        <w:tc>
          <w:tcPr>
            <w:tcW w:w="1060" w:type="dxa"/>
            <w:tcBorders>
              <w:top w:val="nil"/>
              <w:left w:val="nil"/>
              <w:bottom w:val="single" w:color="auto" w:sz="4" w:space="0"/>
              <w:right w:val="single" w:color="auto" w:sz="4" w:space="0"/>
            </w:tcBorders>
            <w:shd w:val="clear" w:color="auto" w:fill="auto"/>
            <w:noWrap/>
            <w:vAlign w:val="center"/>
          </w:tcPr>
          <w:p w14:paraId="1653DEEC">
            <w:pPr>
              <w:widowControl/>
              <w:jc w:val="center"/>
              <w:rPr>
                <w:rFonts w:ascii="宋体" w:hAnsi="宋体" w:cs="Calibri"/>
                <w:color w:val="000000"/>
                <w:kern w:val="0"/>
                <w:sz w:val="18"/>
                <w:szCs w:val="18"/>
              </w:rPr>
            </w:pPr>
            <w:r>
              <w:rPr>
                <w:rFonts w:ascii="宋体" w:hAnsi="宋体" w:cs="Calibri"/>
                <w:color w:val="000000"/>
                <w:kern w:val="0"/>
                <w:sz w:val="18"/>
                <w:szCs w:val="18"/>
              </w:rPr>
              <w:t>≥2</w:t>
            </w:r>
            <w:r>
              <w:rPr>
                <w:rFonts w:hint="eastAsia" w:ascii="宋体" w:hAnsi="宋体" w:cs="Calibri"/>
                <w:color w:val="000000"/>
                <w:kern w:val="0"/>
                <w:sz w:val="18"/>
                <w:szCs w:val="18"/>
              </w:rPr>
              <w:t>次</w:t>
            </w:r>
          </w:p>
        </w:tc>
        <w:tc>
          <w:tcPr>
            <w:tcW w:w="1100" w:type="dxa"/>
            <w:tcBorders>
              <w:top w:val="nil"/>
              <w:left w:val="nil"/>
              <w:bottom w:val="single" w:color="auto" w:sz="4" w:space="0"/>
              <w:right w:val="single" w:color="auto" w:sz="4" w:space="0"/>
            </w:tcBorders>
            <w:shd w:val="clear" w:color="auto" w:fill="auto"/>
            <w:vAlign w:val="center"/>
          </w:tcPr>
          <w:p w14:paraId="2A9BBF3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3403F674">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7128693">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3CC1855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725A04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AD0D7E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29E1D0D">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06CD259D">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72899C2">
            <w:pPr>
              <w:widowControl/>
              <w:jc w:val="center"/>
              <w:rPr>
                <w:rFonts w:ascii="宋体" w:hAnsi="宋体" w:cs="宋体"/>
                <w:color w:val="000000"/>
                <w:kern w:val="0"/>
                <w:sz w:val="18"/>
                <w:szCs w:val="18"/>
              </w:rPr>
            </w:pPr>
            <w:r>
              <w:rPr>
                <w:rFonts w:hint="eastAsia" w:ascii="宋体" w:hAnsi="宋体" w:cs="宋体"/>
                <w:color w:val="000000"/>
                <w:kern w:val="0"/>
                <w:sz w:val="18"/>
                <w:szCs w:val="18"/>
              </w:rPr>
              <w:t>高新技术企业专项培训人数</w:t>
            </w:r>
          </w:p>
        </w:tc>
        <w:tc>
          <w:tcPr>
            <w:tcW w:w="1060" w:type="dxa"/>
            <w:tcBorders>
              <w:top w:val="nil"/>
              <w:left w:val="nil"/>
              <w:bottom w:val="single" w:color="auto" w:sz="4" w:space="0"/>
              <w:right w:val="single" w:color="auto" w:sz="4" w:space="0"/>
            </w:tcBorders>
            <w:shd w:val="clear" w:color="auto" w:fill="auto"/>
            <w:noWrap/>
            <w:vAlign w:val="center"/>
          </w:tcPr>
          <w:p w14:paraId="3B9F67E8">
            <w:pPr>
              <w:widowControl/>
              <w:jc w:val="center"/>
              <w:rPr>
                <w:rFonts w:ascii="宋体" w:hAnsi="宋体" w:cs="Calibri"/>
                <w:color w:val="000000"/>
                <w:kern w:val="0"/>
                <w:sz w:val="18"/>
                <w:szCs w:val="18"/>
              </w:rPr>
            </w:pPr>
            <w:r>
              <w:rPr>
                <w:rFonts w:ascii="宋体" w:hAnsi="宋体" w:cs="Calibri"/>
                <w:color w:val="000000"/>
                <w:kern w:val="0"/>
                <w:sz w:val="18"/>
                <w:szCs w:val="18"/>
              </w:rPr>
              <w:t>≥50</w:t>
            </w:r>
            <w:r>
              <w:rPr>
                <w:rFonts w:hint="eastAsia" w:ascii="宋体" w:hAnsi="宋体" w:cs="Calibri"/>
                <w:color w:val="000000"/>
                <w:kern w:val="0"/>
                <w:sz w:val="18"/>
                <w:szCs w:val="18"/>
              </w:rPr>
              <w:t>人</w:t>
            </w:r>
          </w:p>
        </w:tc>
        <w:tc>
          <w:tcPr>
            <w:tcW w:w="1100" w:type="dxa"/>
            <w:tcBorders>
              <w:top w:val="nil"/>
              <w:left w:val="nil"/>
              <w:bottom w:val="single" w:color="auto" w:sz="4" w:space="0"/>
              <w:right w:val="single" w:color="auto" w:sz="4" w:space="0"/>
            </w:tcBorders>
            <w:shd w:val="clear" w:color="auto" w:fill="auto"/>
            <w:vAlign w:val="center"/>
          </w:tcPr>
          <w:p w14:paraId="6D6201F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63F1DC4F">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09DA77A">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4B2ED8E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F44BB4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80E5FE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8F7753C">
            <w:pPr>
              <w:widowControl/>
              <w:jc w:val="center"/>
              <w:rPr>
                <w:rFonts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7859612D">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17F1E825">
            <w:pPr>
              <w:widowControl/>
              <w:jc w:val="center"/>
              <w:rPr>
                <w:rFonts w:ascii="宋体" w:hAnsi="宋体" w:cs="宋体"/>
                <w:color w:val="000000"/>
                <w:kern w:val="0"/>
                <w:sz w:val="18"/>
                <w:szCs w:val="18"/>
              </w:rPr>
            </w:pPr>
            <w:r>
              <w:rPr>
                <w:rFonts w:hint="eastAsia" w:ascii="宋体" w:hAnsi="宋体" w:cs="宋体"/>
                <w:color w:val="000000"/>
                <w:kern w:val="0"/>
                <w:sz w:val="18"/>
                <w:szCs w:val="18"/>
              </w:rPr>
              <w:t>高新技术企业培育入库率</w:t>
            </w:r>
          </w:p>
        </w:tc>
        <w:tc>
          <w:tcPr>
            <w:tcW w:w="1060" w:type="dxa"/>
            <w:tcBorders>
              <w:top w:val="nil"/>
              <w:left w:val="nil"/>
              <w:bottom w:val="single" w:color="auto" w:sz="4" w:space="0"/>
              <w:right w:val="single" w:color="auto" w:sz="4" w:space="0"/>
            </w:tcBorders>
            <w:shd w:val="clear" w:color="auto" w:fill="auto"/>
            <w:noWrap/>
            <w:vAlign w:val="center"/>
          </w:tcPr>
          <w:p w14:paraId="3663A364">
            <w:pPr>
              <w:widowControl/>
              <w:jc w:val="center"/>
              <w:rPr>
                <w:rFonts w:ascii="宋体" w:hAnsi="宋体" w:cs="Calibri"/>
                <w:color w:val="000000"/>
                <w:kern w:val="0"/>
                <w:sz w:val="18"/>
                <w:szCs w:val="18"/>
              </w:rPr>
            </w:pPr>
            <w:r>
              <w:rPr>
                <w:rFonts w:ascii="宋体" w:hAnsi="宋体" w:cs="Calibri"/>
                <w:color w:val="000000"/>
                <w:kern w:val="0"/>
                <w:sz w:val="18"/>
                <w:szCs w:val="18"/>
              </w:rPr>
              <w:t>≥5%</w:t>
            </w:r>
          </w:p>
        </w:tc>
        <w:tc>
          <w:tcPr>
            <w:tcW w:w="1100" w:type="dxa"/>
            <w:tcBorders>
              <w:top w:val="nil"/>
              <w:left w:val="nil"/>
              <w:bottom w:val="single" w:color="auto" w:sz="4" w:space="0"/>
              <w:right w:val="single" w:color="auto" w:sz="4" w:space="0"/>
            </w:tcBorders>
            <w:shd w:val="clear" w:color="auto" w:fill="auto"/>
            <w:vAlign w:val="center"/>
          </w:tcPr>
          <w:p w14:paraId="278005E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756F28D6">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47E833E">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447DB1C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519C10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B8910A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A817277">
            <w:pPr>
              <w:widowControl/>
              <w:jc w:val="center"/>
              <w:rPr>
                <w:rFonts w:ascii="宋体" w:hAnsi="宋体" w:cs="宋体"/>
                <w:kern w:val="0"/>
                <w:sz w:val="18"/>
                <w:szCs w:val="18"/>
              </w:rPr>
            </w:pPr>
          </w:p>
        </w:tc>
        <w:tc>
          <w:tcPr>
            <w:tcW w:w="1340" w:type="dxa"/>
            <w:tcBorders>
              <w:top w:val="nil"/>
              <w:left w:val="nil"/>
              <w:bottom w:val="single" w:color="auto" w:sz="4" w:space="0"/>
              <w:right w:val="single" w:color="auto" w:sz="4" w:space="0"/>
            </w:tcBorders>
            <w:shd w:val="clear" w:color="auto" w:fill="auto"/>
            <w:vAlign w:val="center"/>
          </w:tcPr>
          <w:p w14:paraId="23110165">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5E6F4214">
            <w:pPr>
              <w:widowControl/>
              <w:jc w:val="center"/>
              <w:rPr>
                <w:rFonts w:ascii="宋体" w:hAnsi="宋体" w:cs="宋体"/>
                <w:color w:val="000000"/>
                <w:kern w:val="0"/>
                <w:sz w:val="18"/>
                <w:szCs w:val="18"/>
              </w:rPr>
            </w:pPr>
            <w:r>
              <w:rPr>
                <w:rFonts w:hint="eastAsia" w:ascii="宋体" w:hAnsi="宋体" w:cs="宋体"/>
                <w:color w:val="000000"/>
                <w:kern w:val="0"/>
                <w:sz w:val="18"/>
                <w:szCs w:val="18"/>
              </w:rPr>
              <w:t>科技计划项目按照合同要求如期完成率</w:t>
            </w:r>
          </w:p>
        </w:tc>
        <w:tc>
          <w:tcPr>
            <w:tcW w:w="1060" w:type="dxa"/>
            <w:tcBorders>
              <w:top w:val="nil"/>
              <w:left w:val="nil"/>
              <w:bottom w:val="single" w:color="auto" w:sz="4" w:space="0"/>
              <w:right w:val="single" w:color="auto" w:sz="4" w:space="0"/>
            </w:tcBorders>
            <w:shd w:val="clear" w:color="auto" w:fill="auto"/>
            <w:noWrap/>
            <w:vAlign w:val="center"/>
          </w:tcPr>
          <w:p w14:paraId="6D46D08E">
            <w:pPr>
              <w:widowControl/>
              <w:jc w:val="center"/>
              <w:rPr>
                <w:rFonts w:ascii="宋体" w:hAnsi="宋体" w:cs="Calibri"/>
                <w:color w:val="000000"/>
                <w:kern w:val="0"/>
                <w:sz w:val="18"/>
                <w:szCs w:val="18"/>
              </w:rPr>
            </w:pPr>
            <w:r>
              <w:rPr>
                <w:rFonts w:ascii="宋体" w:hAnsi="宋体" w:cs="Calibri"/>
                <w:color w:val="000000"/>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0BBC8E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4F162BCA">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09ACC3C">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6D99EA3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4BA562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808C530">
        <w:tblPrEx>
          <w:tblCellMar>
            <w:top w:w="0" w:type="dxa"/>
            <w:left w:w="108" w:type="dxa"/>
            <w:bottom w:w="0" w:type="dxa"/>
            <w:right w:w="108" w:type="dxa"/>
          </w:tblCellMar>
        </w:tblPrEx>
        <w:trPr>
          <w:trHeight w:val="54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44FDC3D">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14:paraId="56C0CB47">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3D4348B2">
            <w:pPr>
              <w:widowControl/>
              <w:jc w:val="center"/>
              <w:rPr>
                <w:rFonts w:ascii="宋体" w:hAnsi="宋体" w:cs="宋体"/>
                <w:color w:val="000000"/>
                <w:kern w:val="0"/>
                <w:sz w:val="18"/>
                <w:szCs w:val="18"/>
              </w:rPr>
            </w:pPr>
            <w:r>
              <w:rPr>
                <w:rFonts w:hint="eastAsia" w:ascii="宋体" w:hAnsi="宋体" w:cs="宋体"/>
                <w:color w:val="000000"/>
                <w:kern w:val="0"/>
                <w:sz w:val="18"/>
                <w:szCs w:val="18"/>
              </w:rPr>
              <w:t>县本级科技计划项目支持资金</w:t>
            </w:r>
          </w:p>
        </w:tc>
        <w:tc>
          <w:tcPr>
            <w:tcW w:w="1060" w:type="dxa"/>
            <w:tcBorders>
              <w:top w:val="nil"/>
              <w:left w:val="nil"/>
              <w:bottom w:val="single" w:color="auto" w:sz="4" w:space="0"/>
              <w:right w:val="single" w:color="auto" w:sz="4" w:space="0"/>
            </w:tcBorders>
            <w:shd w:val="clear" w:color="auto" w:fill="auto"/>
            <w:noWrap/>
            <w:vAlign w:val="center"/>
          </w:tcPr>
          <w:p w14:paraId="5948AFB3">
            <w:pPr>
              <w:widowControl/>
              <w:jc w:val="center"/>
              <w:rPr>
                <w:rFonts w:ascii="宋体" w:hAnsi="宋体" w:cs="Calibri"/>
                <w:color w:val="000000"/>
                <w:kern w:val="0"/>
                <w:sz w:val="18"/>
                <w:szCs w:val="18"/>
              </w:rPr>
            </w:pPr>
            <w:r>
              <w:rPr>
                <w:rFonts w:ascii="宋体" w:hAnsi="宋体" w:cs="Calibri"/>
                <w:color w:val="000000"/>
                <w:kern w:val="0"/>
                <w:sz w:val="18"/>
                <w:szCs w:val="18"/>
              </w:rPr>
              <w:t>≤98</w:t>
            </w:r>
            <w:r>
              <w:rPr>
                <w:rFonts w:hint="eastAsia" w:ascii="宋体" w:hAnsi="宋体" w:cs="Calibri"/>
                <w:color w:val="000000"/>
                <w:kern w:val="0"/>
                <w:sz w:val="18"/>
                <w:szCs w:val="18"/>
              </w:rPr>
              <w:t>万元</w:t>
            </w:r>
          </w:p>
        </w:tc>
        <w:tc>
          <w:tcPr>
            <w:tcW w:w="1100" w:type="dxa"/>
            <w:tcBorders>
              <w:top w:val="nil"/>
              <w:left w:val="nil"/>
              <w:bottom w:val="single" w:color="auto" w:sz="4" w:space="0"/>
              <w:right w:val="single" w:color="auto" w:sz="4" w:space="0"/>
            </w:tcBorders>
            <w:shd w:val="clear" w:color="auto" w:fill="auto"/>
            <w:vAlign w:val="center"/>
          </w:tcPr>
          <w:p w14:paraId="54895A7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34606B69">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2056F5C">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558E22E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8DE6D02">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73393C5">
        <w:tblPrEx>
          <w:tblCellMar>
            <w:top w:w="0" w:type="dxa"/>
            <w:left w:w="108" w:type="dxa"/>
            <w:bottom w:w="0" w:type="dxa"/>
            <w:right w:w="108" w:type="dxa"/>
          </w:tblCellMar>
        </w:tblPrEx>
        <w:trPr>
          <w:trHeight w:val="54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38185A6">
            <w:pPr>
              <w:widowControl/>
              <w:jc w:val="center"/>
              <w:rPr>
                <w:rFonts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3AF10886">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BE0C0A4">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项目专家咨询费</w:t>
            </w:r>
          </w:p>
        </w:tc>
        <w:tc>
          <w:tcPr>
            <w:tcW w:w="1060" w:type="dxa"/>
            <w:tcBorders>
              <w:top w:val="nil"/>
              <w:left w:val="nil"/>
              <w:bottom w:val="single" w:color="auto" w:sz="4" w:space="0"/>
              <w:right w:val="single" w:color="auto" w:sz="4" w:space="0"/>
            </w:tcBorders>
            <w:shd w:val="clear" w:color="auto" w:fill="auto"/>
            <w:noWrap/>
            <w:vAlign w:val="center"/>
          </w:tcPr>
          <w:p w14:paraId="084B23C1">
            <w:pPr>
              <w:widowControl/>
              <w:jc w:val="center"/>
              <w:rPr>
                <w:rFonts w:ascii="宋体" w:hAnsi="宋体" w:cs="Calibri"/>
                <w:color w:val="000000"/>
                <w:kern w:val="0"/>
                <w:sz w:val="18"/>
                <w:szCs w:val="18"/>
              </w:rPr>
            </w:pPr>
            <w:r>
              <w:rPr>
                <w:rFonts w:ascii="宋体" w:hAnsi="宋体" w:cs="Calibri"/>
                <w:color w:val="000000"/>
                <w:kern w:val="0"/>
                <w:sz w:val="18"/>
                <w:szCs w:val="18"/>
              </w:rPr>
              <w:t>≤1</w:t>
            </w:r>
            <w:r>
              <w:rPr>
                <w:rFonts w:hint="eastAsia" w:ascii="宋体" w:hAnsi="宋体" w:cs="Calibri"/>
                <w:color w:val="000000"/>
                <w:kern w:val="0"/>
                <w:sz w:val="18"/>
                <w:szCs w:val="18"/>
              </w:rPr>
              <w:t>万元</w:t>
            </w:r>
          </w:p>
        </w:tc>
        <w:tc>
          <w:tcPr>
            <w:tcW w:w="1100" w:type="dxa"/>
            <w:tcBorders>
              <w:top w:val="nil"/>
              <w:left w:val="nil"/>
              <w:bottom w:val="single" w:color="auto" w:sz="4" w:space="0"/>
              <w:right w:val="single" w:color="auto" w:sz="4" w:space="0"/>
            </w:tcBorders>
            <w:shd w:val="clear" w:color="auto" w:fill="auto"/>
            <w:vAlign w:val="center"/>
          </w:tcPr>
          <w:p w14:paraId="45A7643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41BCD8FD">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4DD4C89">
            <w:pPr>
              <w:widowControl/>
              <w:jc w:val="center"/>
              <w:rPr>
                <w:rFonts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38CDE97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E81DE22">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A64C0DD">
        <w:tblPrEx>
          <w:tblCellMar>
            <w:top w:w="0" w:type="dxa"/>
            <w:left w:w="108" w:type="dxa"/>
            <w:bottom w:w="0" w:type="dxa"/>
            <w:right w:w="108" w:type="dxa"/>
          </w:tblCellMar>
        </w:tblPrEx>
        <w:trPr>
          <w:trHeight w:val="54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0B8C91A">
            <w:pPr>
              <w:widowControl/>
              <w:jc w:val="center"/>
              <w:rPr>
                <w:rFonts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0C07D0CD">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2E20099">
            <w:pPr>
              <w:widowControl/>
              <w:jc w:val="center"/>
              <w:rPr>
                <w:rFonts w:ascii="宋体" w:hAnsi="宋体" w:cs="宋体"/>
                <w:kern w:val="0"/>
                <w:sz w:val="18"/>
                <w:szCs w:val="18"/>
              </w:rPr>
            </w:pPr>
            <w:r>
              <w:rPr>
                <w:rFonts w:hint="eastAsia" w:ascii="宋体" w:hAnsi="宋体" w:cs="宋体"/>
                <w:kern w:val="0"/>
                <w:sz w:val="18"/>
                <w:szCs w:val="18"/>
              </w:rPr>
              <w:t>高新技术企业专项培育、培训费用</w:t>
            </w:r>
          </w:p>
        </w:tc>
        <w:tc>
          <w:tcPr>
            <w:tcW w:w="1060" w:type="dxa"/>
            <w:tcBorders>
              <w:top w:val="nil"/>
              <w:left w:val="nil"/>
              <w:bottom w:val="single" w:color="auto" w:sz="4" w:space="0"/>
              <w:right w:val="single" w:color="auto" w:sz="4" w:space="0"/>
            </w:tcBorders>
            <w:shd w:val="clear" w:color="auto" w:fill="auto"/>
            <w:noWrap/>
            <w:vAlign w:val="center"/>
          </w:tcPr>
          <w:p w14:paraId="533DA2EE">
            <w:pPr>
              <w:widowControl/>
              <w:jc w:val="center"/>
              <w:rPr>
                <w:rFonts w:ascii="宋体" w:hAnsi="宋体" w:cs="Calibri"/>
                <w:color w:val="000000"/>
                <w:kern w:val="0"/>
                <w:sz w:val="18"/>
                <w:szCs w:val="18"/>
              </w:rPr>
            </w:pPr>
            <w:r>
              <w:rPr>
                <w:rFonts w:ascii="宋体" w:hAnsi="宋体" w:cs="Calibri"/>
                <w:color w:val="000000"/>
                <w:kern w:val="0"/>
                <w:sz w:val="18"/>
                <w:szCs w:val="18"/>
              </w:rPr>
              <w:t>≤1</w:t>
            </w:r>
            <w:r>
              <w:rPr>
                <w:rFonts w:hint="eastAsia" w:ascii="宋体" w:hAnsi="宋体" w:cs="Calibri"/>
                <w:color w:val="000000"/>
                <w:kern w:val="0"/>
                <w:sz w:val="18"/>
                <w:szCs w:val="18"/>
              </w:rPr>
              <w:t>万元</w:t>
            </w:r>
          </w:p>
        </w:tc>
        <w:tc>
          <w:tcPr>
            <w:tcW w:w="1100" w:type="dxa"/>
            <w:tcBorders>
              <w:top w:val="nil"/>
              <w:left w:val="nil"/>
              <w:bottom w:val="single" w:color="auto" w:sz="4" w:space="0"/>
              <w:right w:val="single" w:color="auto" w:sz="4" w:space="0"/>
            </w:tcBorders>
            <w:shd w:val="clear" w:color="auto" w:fill="auto"/>
            <w:vAlign w:val="center"/>
          </w:tcPr>
          <w:p w14:paraId="7EA06AE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6B316BEA">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205EE1C">
            <w:pPr>
              <w:widowControl/>
              <w:jc w:val="center"/>
              <w:rPr>
                <w:rFonts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188C9CF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56F5034">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2053F87">
        <w:tblPrEx>
          <w:tblCellMar>
            <w:top w:w="0" w:type="dxa"/>
            <w:left w:w="108" w:type="dxa"/>
            <w:bottom w:w="0" w:type="dxa"/>
            <w:right w:w="108" w:type="dxa"/>
          </w:tblCellMar>
        </w:tblPrEx>
        <w:trPr>
          <w:trHeight w:val="50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0647E6A9">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40" w:type="dxa"/>
            <w:tcBorders>
              <w:top w:val="nil"/>
              <w:left w:val="nil"/>
              <w:bottom w:val="single" w:color="auto" w:sz="4" w:space="0"/>
              <w:right w:val="single" w:color="auto" w:sz="4" w:space="0"/>
            </w:tcBorders>
            <w:shd w:val="clear" w:color="auto" w:fill="auto"/>
            <w:vAlign w:val="center"/>
          </w:tcPr>
          <w:p w14:paraId="0F6884FD">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1980" w:type="dxa"/>
            <w:tcBorders>
              <w:top w:val="nil"/>
              <w:left w:val="nil"/>
              <w:bottom w:val="single" w:color="auto" w:sz="4" w:space="0"/>
              <w:right w:val="single" w:color="auto" w:sz="4" w:space="0"/>
            </w:tcBorders>
            <w:shd w:val="clear" w:color="auto" w:fill="auto"/>
            <w:vAlign w:val="center"/>
          </w:tcPr>
          <w:p w14:paraId="37C29C1A">
            <w:pPr>
              <w:widowControl/>
              <w:jc w:val="center"/>
              <w:rPr>
                <w:rFonts w:ascii="宋体" w:hAnsi="宋体" w:cs="宋体"/>
                <w:color w:val="000000"/>
                <w:kern w:val="0"/>
                <w:sz w:val="18"/>
                <w:szCs w:val="18"/>
              </w:rPr>
            </w:pPr>
            <w:r>
              <w:rPr>
                <w:rFonts w:hint="eastAsia" w:ascii="宋体" w:hAnsi="宋体" w:cs="宋体"/>
                <w:color w:val="000000"/>
                <w:kern w:val="0"/>
                <w:sz w:val="18"/>
                <w:szCs w:val="18"/>
              </w:rPr>
              <w:t>科技计划项目实施实现产值</w:t>
            </w:r>
          </w:p>
        </w:tc>
        <w:tc>
          <w:tcPr>
            <w:tcW w:w="1060" w:type="dxa"/>
            <w:tcBorders>
              <w:top w:val="nil"/>
              <w:left w:val="nil"/>
              <w:bottom w:val="single" w:color="auto" w:sz="4" w:space="0"/>
              <w:right w:val="single" w:color="auto" w:sz="4" w:space="0"/>
            </w:tcBorders>
            <w:shd w:val="clear" w:color="auto" w:fill="auto"/>
            <w:noWrap/>
            <w:vAlign w:val="center"/>
          </w:tcPr>
          <w:p w14:paraId="3FEB6225">
            <w:pPr>
              <w:widowControl/>
              <w:jc w:val="center"/>
              <w:rPr>
                <w:rFonts w:ascii="宋体" w:hAnsi="宋体" w:cs="Calibri"/>
                <w:color w:val="000000"/>
                <w:kern w:val="0"/>
                <w:sz w:val="18"/>
                <w:szCs w:val="18"/>
              </w:rPr>
            </w:pPr>
            <w:r>
              <w:rPr>
                <w:rFonts w:ascii="宋体" w:hAnsi="宋体" w:cs="Calibri"/>
                <w:color w:val="000000"/>
                <w:kern w:val="0"/>
                <w:sz w:val="18"/>
                <w:szCs w:val="18"/>
              </w:rPr>
              <w:t>≥500</w:t>
            </w:r>
            <w:r>
              <w:rPr>
                <w:rFonts w:hint="eastAsia" w:ascii="宋体" w:hAnsi="宋体" w:cs="Calibri"/>
                <w:color w:val="000000"/>
                <w:kern w:val="0"/>
                <w:sz w:val="18"/>
                <w:szCs w:val="18"/>
              </w:rPr>
              <w:t>万元</w:t>
            </w:r>
          </w:p>
        </w:tc>
        <w:tc>
          <w:tcPr>
            <w:tcW w:w="1100" w:type="dxa"/>
            <w:tcBorders>
              <w:top w:val="nil"/>
              <w:left w:val="nil"/>
              <w:bottom w:val="single" w:color="auto" w:sz="4" w:space="0"/>
              <w:right w:val="single" w:color="auto" w:sz="4" w:space="0"/>
            </w:tcBorders>
            <w:shd w:val="clear" w:color="auto" w:fill="auto"/>
            <w:vAlign w:val="center"/>
          </w:tcPr>
          <w:p w14:paraId="4420F0F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3EC93788">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864234A">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44AAA14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0FA010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BC74E88">
        <w:tblPrEx>
          <w:tblCellMar>
            <w:top w:w="0" w:type="dxa"/>
            <w:left w:w="108" w:type="dxa"/>
            <w:bottom w:w="0" w:type="dxa"/>
            <w:right w:w="108" w:type="dxa"/>
          </w:tblCellMar>
        </w:tblPrEx>
        <w:trPr>
          <w:trHeight w:val="500" w:hRule="atLeast"/>
          <w:jc w:val="center"/>
        </w:trPr>
        <w:tc>
          <w:tcPr>
            <w:tcW w:w="740" w:type="dxa"/>
            <w:vMerge w:val="continue"/>
            <w:tcBorders>
              <w:top w:val="nil"/>
              <w:left w:val="single" w:color="auto" w:sz="4" w:space="0"/>
              <w:bottom w:val="nil"/>
              <w:right w:val="single" w:color="auto" w:sz="4" w:space="0"/>
            </w:tcBorders>
            <w:vAlign w:val="center"/>
          </w:tcPr>
          <w:p w14:paraId="4E6318C6">
            <w:pPr>
              <w:widowControl/>
              <w:jc w:val="center"/>
              <w:rPr>
                <w:rFonts w:ascii="宋体" w:hAnsi="宋体" w:cs="宋体"/>
                <w:kern w:val="0"/>
                <w:sz w:val="18"/>
                <w:szCs w:val="18"/>
              </w:rPr>
            </w:pPr>
          </w:p>
        </w:tc>
        <w:tc>
          <w:tcPr>
            <w:tcW w:w="1340" w:type="dxa"/>
            <w:tcBorders>
              <w:top w:val="nil"/>
              <w:left w:val="nil"/>
              <w:bottom w:val="single" w:color="auto" w:sz="4" w:space="0"/>
              <w:right w:val="single" w:color="auto" w:sz="4" w:space="0"/>
            </w:tcBorders>
            <w:shd w:val="clear" w:color="auto" w:fill="auto"/>
            <w:vAlign w:val="center"/>
          </w:tcPr>
          <w:p w14:paraId="4ABA5226">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68EE5D0F">
            <w:pPr>
              <w:widowControl/>
              <w:jc w:val="center"/>
              <w:rPr>
                <w:rFonts w:ascii="宋体" w:hAnsi="宋体" w:cs="宋体"/>
                <w:kern w:val="0"/>
                <w:sz w:val="18"/>
                <w:szCs w:val="18"/>
              </w:rPr>
            </w:pPr>
            <w:r>
              <w:rPr>
                <w:rFonts w:hint="eastAsia" w:ascii="宋体" w:hAnsi="宋体" w:cs="宋体"/>
                <w:kern w:val="0"/>
                <w:sz w:val="18"/>
                <w:szCs w:val="18"/>
              </w:rPr>
              <w:t>提高当地居民的收入水平</w:t>
            </w:r>
          </w:p>
        </w:tc>
        <w:tc>
          <w:tcPr>
            <w:tcW w:w="1060" w:type="dxa"/>
            <w:tcBorders>
              <w:top w:val="nil"/>
              <w:left w:val="nil"/>
              <w:bottom w:val="single" w:color="auto" w:sz="4" w:space="0"/>
              <w:right w:val="single" w:color="auto" w:sz="4" w:space="0"/>
            </w:tcBorders>
            <w:shd w:val="clear" w:color="auto" w:fill="auto"/>
            <w:vAlign w:val="center"/>
          </w:tcPr>
          <w:p w14:paraId="1B74FFD0">
            <w:pPr>
              <w:widowControl/>
              <w:jc w:val="center"/>
              <w:rPr>
                <w:rFonts w:ascii="宋体" w:hAnsi="宋体" w:cs="宋体"/>
                <w:kern w:val="0"/>
                <w:sz w:val="18"/>
                <w:szCs w:val="18"/>
              </w:rPr>
            </w:pPr>
            <w:r>
              <w:rPr>
                <w:rFonts w:hint="eastAsia" w:ascii="宋体" w:hAnsi="宋体" w:cs="宋体"/>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72868F9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2F3FD3E6">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EB0E703">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239B2A5E">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12B52E8B">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39FBBEB1">
        <w:tblPrEx>
          <w:tblCellMar>
            <w:top w:w="0" w:type="dxa"/>
            <w:left w:w="108" w:type="dxa"/>
            <w:bottom w:w="0" w:type="dxa"/>
            <w:right w:w="108" w:type="dxa"/>
          </w:tblCellMar>
        </w:tblPrEx>
        <w:trPr>
          <w:trHeight w:val="50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381C8E8C">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340" w:type="dxa"/>
            <w:tcBorders>
              <w:top w:val="nil"/>
              <w:left w:val="nil"/>
              <w:bottom w:val="single" w:color="auto" w:sz="4" w:space="0"/>
              <w:right w:val="single" w:color="auto" w:sz="4" w:space="0"/>
            </w:tcBorders>
            <w:shd w:val="clear" w:color="auto" w:fill="auto"/>
            <w:vAlign w:val="center"/>
          </w:tcPr>
          <w:p w14:paraId="3A957437">
            <w:pPr>
              <w:widowControl/>
              <w:jc w:val="center"/>
              <w:rPr>
                <w:rFonts w:ascii="宋体" w:hAnsi="宋体" w:cs="宋体"/>
                <w:kern w:val="0"/>
                <w:sz w:val="18"/>
                <w:szCs w:val="18"/>
              </w:rPr>
            </w:pPr>
            <w:r>
              <w:rPr>
                <w:rFonts w:hint="eastAsia" w:ascii="宋体" w:hAnsi="宋体" w:cs="宋体"/>
                <w:kern w:val="0"/>
                <w:sz w:val="18"/>
                <w:szCs w:val="18"/>
              </w:rPr>
              <w:t>服务满意度指标</w:t>
            </w:r>
          </w:p>
        </w:tc>
        <w:tc>
          <w:tcPr>
            <w:tcW w:w="1980" w:type="dxa"/>
            <w:tcBorders>
              <w:top w:val="nil"/>
              <w:left w:val="nil"/>
              <w:bottom w:val="single" w:color="auto" w:sz="4" w:space="0"/>
              <w:right w:val="single" w:color="auto" w:sz="4" w:space="0"/>
            </w:tcBorders>
            <w:shd w:val="clear" w:color="auto" w:fill="auto"/>
            <w:vAlign w:val="center"/>
          </w:tcPr>
          <w:p w14:paraId="12983647">
            <w:pPr>
              <w:widowControl/>
              <w:jc w:val="center"/>
              <w:rPr>
                <w:rFonts w:ascii="宋体" w:hAnsi="宋体" w:cs="宋体"/>
                <w:color w:val="000000"/>
                <w:kern w:val="0"/>
                <w:sz w:val="18"/>
                <w:szCs w:val="18"/>
              </w:rPr>
            </w:pPr>
            <w:r>
              <w:rPr>
                <w:rFonts w:hint="eastAsia" w:ascii="宋体" w:hAnsi="宋体" w:cs="宋体"/>
                <w:color w:val="000000"/>
                <w:kern w:val="0"/>
                <w:sz w:val="18"/>
                <w:szCs w:val="18"/>
              </w:rPr>
              <w:t>高新技术企业培训参与人员满意度</w:t>
            </w:r>
          </w:p>
        </w:tc>
        <w:tc>
          <w:tcPr>
            <w:tcW w:w="1060" w:type="dxa"/>
            <w:tcBorders>
              <w:top w:val="nil"/>
              <w:left w:val="nil"/>
              <w:bottom w:val="single" w:color="auto" w:sz="4" w:space="0"/>
              <w:right w:val="single" w:color="auto" w:sz="4" w:space="0"/>
            </w:tcBorders>
            <w:shd w:val="clear" w:color="auto" w:fill="auto"/>
            <w:noWrap/>
            <w:vAlign w:val="center"/>
          </w:tcPr>
          <w:p w14:paraId="74670287">
            <w:pPr>
              <w:widowControl/>
              <w:jc w:val="center"/>
              <w:rPr>
                <w:rFonts w:ascii="宋体" w:hAnsi="宋体" w:cs="Calibri"/>
                <w:color w:val="000000"/>
                <w:kern w:val="0"/>
                <w:sz w:val="18"/>
                <w:szCs w:val="18"/>
              </w:rPr>
            </w:pPr>
            <w:r>
              <w:rPr>
                <w:rFonts w:ascii="宋体" w:hAnsi="宋体" w:cs="Calibri"/>
                <w:color w:val="000000"/>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2ED8F2D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53E947C5">
            <w:pPr>
              <w:widowControl/>
              <w:jc w:val="center"/>
              <w:rPr>
                <w:rFonts w:ascii="宋体" w:hAnsi="宋体" w:cs="Calibri"/>
                <w:color w:val="000000"/>
                <w:kern w:val="0"/>
                <w:sz w:val="18"/>
                <w:szCs w:val="18"/>
              </w:rPr>
            </w:pPr>
            <w:r>
              <w:rPr>
                <w:rFonts w:ascii="宋体" w:hAnsi="宋体" w:cs="Calibri"/>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77341B5">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5BACA13B">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1031" w:type="dxa"/>
            <w:tcBorders>
              <w:top w:val="nil"/>
              <w:left w:val="nil"/>
              <w:bottom w:val="single" w:color="auto" w:sz="4" w:space="0"/>
              <w:right w:val="single" w:color="auto" w:sz="4" w:space="0"/>
            </w:tcBorders>
            <w:shd w:val="clear" w:color="auto" w:fill="auto"/>
            <w:vAlign w:val="center"/>
          </w:tcPr>
          <w:p w14:paraId="08B24488">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09CF695E">
      <w:pPr>
        <w:jc w:val="center"/>
        <w:rPr>
          <w:rFonts w:ascii="宋体" w:hAnsi="宋体"/>
          <w:sz w:val="18"/>
          <w:szCs w:val="18"/>
        </w:rPr>
      </w:pPr>
    </w:p>
    <w:p w14:paraId="7509DF30">
      <w:pPr>
        <w:widowControl/>
        <w:jc w:val="center"/>
        <w:rPr>
          <w:rFonts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7C83D305">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16C41C71">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B053175">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68435AF4">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4655A85">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474826">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76A789FB">
            <w:pPr>
              <w:widowControl/>
              <w:jc w:val="center"/>
              <w:rPr>
                <w:rFonts w:ascii="宋体" w:hAnsi="宋体" w:cs="宋体"/>
                <w:kern w:val="0"/>
                <w:sz w:val="18"/>
                <w:szCs w:val="18"/>
              </w:rPr>
            </w:pPr>
            <w:r>
              <w:rPr>
                <w:rFonts w:hint="eastAsia" w:ascii="宋体" w:hAnsi="宋体" w:cs="宋体"/>
                <w:kern w:val="0"/>
                <w:sz w:val="18"/>
                <w:szCs w:val="18"/>
              </w:rPr>
              <w:t>托克逊县科学技术局</w:t>
            </w:r>
          </w:p>
        </w:tc>
      </w:tr>
      <w:tr w14:paraId="1112FC39">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4E6F5E">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4F1334D3">
            <w:pPr>
              <w:widowControl/>
              <w:jc w:val="center"/>
              <w:rPr>
                <w:rFonts w:ascii="宋体" w:hAnsi="宋体" w:cs="宋体"/>
                <w:kern w:val="0"/>
                <w:sz w:val="18"/>
                <w:szCs w:val="18"/>
              </w:rPr>
            </w:pPr>
            <w:r>
              <w:rPr>
                <w:rFonts w:hint="eastAsia" w:ascii="宋体" w:hAnsi="宋体" w:cs="宋体"/>
                <w:kern w:val="0"/>
                <w:sz w:val="18"/>
                <w:szCs w:val="18"/>
              </w:rPr>
              <w:t>科学普及支出科普人头费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2EDE6E07">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62FC12F">
            <w:pPr>
              <w:widowControl/>
              <w:jc w:val="center"/>
              <w:rPr>
                <w:rFonts w:ascii="宋体" w:hAnsi="宋体" w:cs="宋体"/>
                <w:kern w:val="0"/>
                <w:sz w:val="18"/>
                <w:szCs w:val="18"/>
              </w:rPr>
            </w:pPr>
            <w:r>
              <w:rPr>
                <w:rFonts w:hint="eastAsia" w:ascii="宋体" w:hAnsi="宋体" w:cs="宋体"/>
                <w:kern w:val="0"/>
                <w:sz w:val="18"/>
                <w:szCs w:val="18"/>
              </w:rPr>
              <w:t>祖磊</w:t>
            </w:r>
          </w:p>
        </w:tc>
      </w:tr>
      <w:tr w14:paraId="79622FF3">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62C983">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08D95FEA">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164145C3">
            <w:pPr>
              <w:widowControl/>
              <w:jc w:val="center"/>
              <w:rPr>
                <w:rFonts w:ascii="宋体" w:hAnsi="宋体" w:cs="宋体"/>
                <w:kern w:val="0"/>
                <w:sz w:val="18"/>
                <w:szCs w:val="18"/>
              </w:rPr>
            </w:pPr>
            <w:r>
              <w:rPr>
                <w:rFonts w:hint="eastAsia" w:ascii="宋体" w:hAnsi="宋体" w:cs="宋体"/>
                <w:kern w:val="0"/>
                <w:sz w:val="18"/>
                <w:szCs w:val="18"/>
              </w:rPr>
              <w:t>10.00</w:t>
            </w:r>
          </w:p>
        </w:tc>
        <w:tc>
          <w:tcPr>
            <w:tcW w:w="1100" w:type="dxa"/>
            <w:tcBorders>
              <w:top w:val="nil"/>
              <w:left w:val="nil"/>
              <w:bottom w:val="single" w:color="auto" w:sz="4" w:space="0"/>
              <w:right w:val="single" w:color="auto" w:sz="4" w:space="0"/>
            </w:tcBorders>
            <w:shd w:val="clear" w:color="auto" w:fill="auto"/>
            <w:vAlign w:val="center"/>
          </w:tcPr>
          <w:p w14:paraId="611E14B1">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5A0CB5BF">
            <w:pPr>
              <w:widowControl/>
              <w:jc w:val="center"/>
              <w:rPr>
                <w:rFonts w:ascii="宋体" w:hAnsi="宋体" w:cs="宋体"/>
                <w:kern w:val="0"/>
                <w:sz w:val="18"/>
                <w:szCs w:val="18"/>
              </w:rPr>
            </w:pPr>
            <w:r>
              <w:rPr>
                <w:rFonts w:hint="eastAsia" w:ascii="宋体" w:hAnsi="宋体" w:cs="宋体"/>
                <w:kern w:val="0"/>
                <w:sz w:val="18"/>
                <w:szCs w:val="18"/>
              </w:rPr>
              <w:t>10.00</w:t>
            </w:r>
          </w:p>
        </w:tc>
        <w:tc>
          <w:tcPr>
            <w:tcW w:w="920" w:type="dxa"/>
            <w:tcBorders>
              <w:top w:val="nil"/>
              <w:left w:val="nil"/>
              <w:bottom w:val="single" w:color="auto" w:sz="4" w:space="0"/>
              <w:right w:val="single" w:color="auto" w:sz="4" w:space="0"/>
            </w:tcBorders>
            <w:shd w:val="clear" w:color="auto" w:fill="auto"/>
            <w:vAlign w:val="center"/>
          </w:tcPr>
          <w:p w14:paraId="34A54C5C">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46F3572">
            <w:pPr>
              <w:widowControl/>
              <w:jc w:val="center"/>
              <w:rPr>
                <w:rFonts w:ascii="宋体" w:hAnsi="宋体" w:cs="宋体"/>
                <w:kern w:val="0"/>
                <w:sz w:val="18"/>
                <w:szCs w:val="18"/>
              </w:rPr>
            </w:pPr>
            <w:r>
              <w:rPr>
                <w:rFonts w:hint="eastAsia" w:ascii="宋体" w:hAnsi="宋体" w:cs="宋体"/>
                <w:kern w:val="0"/>
                <w:sz w:val="18"/>
                <w:szCs w:val="18"/>
              </w:rPr>
              <w:t>0.00</w:t>
            </w:r>
          </w:p>
        </w:tc>
      </w:tr>
      <w:tr w14:paraId="2F3273CD">
        <w:tblPrEx>
          <w:tblCellMar>
            <w:top w:w="0" w:type="dxa"/>
            <w:left w:w="108" w:type="dxa"/>
            <w:bottom w:w="0" w:type="dxa"/>
            <w:right w:w="108" w:type="dxa"/>
          </w:tblCellMar>
        </w:tblPrEx>
        <w:trPr>
          <w:trHeight w:val="13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D67FCD">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2DF1C57F">
            <w:pPr>
              <w:widowControl/>
              <w:jc w:val="left"/>
              <w:rPr>
                <w:rFonts w:ascii="宋体" w:hAnsi="宋体" w:cs="宋体"/>
                <w:kern w:val="0"/>
                <w:sz w:val="18"/>
                <w:szCs w:val="18"/>
              </w:rPr>
            </w:pPr>
            <w:r>
              <w:rPr>
                <w:rFonts w:hint="eastAsia" w:ascii="宋体" w:hAnsi="宋体" w:cs="宋体"/>
                <w:kern w:val="0"/>
                <w:sz w:val="18"/>
                <w:szCs w:val="18"/>
              </w:rPr>
              <w:t>1.通过使用科普示范社区建设维护经费，开展科普宣传不少于18场次，科普大篷车下基层不少于30天，提升全县开展群众科普知识；</w:t>
            </w:r>
            <w:r>
              <w:rPr>
                <w:rFonts w:hint="eastAsia" w:ascii="宋体" w:hAnsi="宋体" w:cs="宋体"/>
                <w:kern w:val="0"/>
                <w:sz w:val="18"/>
                <w:szCs w:val="18"/>
              </w:rPr>
              <w:br w:type="textWrapping"/>
            </w:r>
            <w:r>
              <w:rPr>
                <w:rFonts w:hint="eastAsia" w:ascii="宋体" w:hAnsi="宋体" w:cs="宋体"/>
                <w:kern w:val="0"/>
                <w:sz w:val="18"/>
                <w:szCs w:val="18"/>
              </w:rPr>
              <w:t>2.通过科技辅导员培训，培养2名科技辅导员的责任感和使命感，使他们能够意识到自己在科技教育中的重要角色，积极推动青少年参与科技活动，提高他们的科学素养和创新能力。</w:t>
            </w:r>
          </w:p>
        </w:tc>
      </w:tr>
      <w:tr w14:paraId="488EB0E1">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D915112">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0ADFF1F7">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4C523CB7">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09F003DD">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57D0DE6B">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02F1A45D">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0B3B3012">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78AFE36D">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0EB4C8F9">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6922DB8B">
        <w:tblPrEx>
          <w:tblCellMar>
            <w:top w:w="0" w:type="dxa"/>
            <w:left w:w="108" w:type="dxa"/>
            <w:bottom w:w="0" w:type="dxa"/>
            <w:right w:w="108" w:type="dxa"/>
          </w:tblCellMar>
        </w:tblPrEx>
        <w:trPr>
          <w:trHeight w:val="60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52478F6">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14:paraId="03414B5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7AF2FCA6">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开展科普宣传场次</w:t>
            </w:r>
          </w:p>
        </w:tc>
        <w:tc>
          <w:tcPr>
            <w:tcW w:w="1060" w:type="dxa"/>
            <w:tcBorders>
              <w:top w:val="nil"/>
              <w:left w:val="nil"/>
              <w:bottom w:val="single" w:color="auto" w:sz="4" w:space="0"/>
              <w:right w:val="single" w:color="auto" w:sz="4" w:space="0"/>
            </w:tcBorders>
            <w:shd w:val="clear" w:color="auto" w:fill="auto"/>
            <w:noWrap/>
            <w:vAlign w:val="center"/>
          </w:tcPr>
          <w:p w14:paraId="56D35C2D">
            <w:pPr>
              <w:widowControl/>
              <w:jc w:val="center"/>
              <w:rPr>
                <w:rFonts w:ascii="宋体" w:hAnsi="宋体" w:cs="Calibri"/>
                <w:color w:val="000000"/>
                <w:kern w:val="0"/>
                <w:sz w:val="18"/>
                <w:szCs w:val="18"/>
              </w:rPr>
            </w:pPr>
            <w:r>
              <w:rPr>
                <w:rFonts w:ascii="宋体" w:hAnsi="宋体" w:cs="Calibri"/>
                <w:color w:val="000000"/>
                <w:kern w:val="0"/>
                <w:sz w:val="18"/>
                <w:szCs w:val="18"/>
              </w:rPr>
              <w:t>≥18</w:t>
            </w:r>
            <w:r>
              <w:rPr>
                <w:rFonts w:hint="eastAsia" w:ascii="宋体" w:hAnsi="宋体" w:cs="Calibri"/>
                <w:color w:val="000000"/>
                <w:kern w:val="0"/>
                <w:sz w:val="18"/>
                <w:szCs w:val="18"/>
              </w:rPr>
              <w:t>场次</w:t>
            </w:r>
          </w:p>
        </w:tc>
        <w:tc>
          <w:tcPr>
            <w:tcW w:w="1100" w:type="dxa"/>
            <w:tcBorders>
              <w:top w:val="nil"/>
              <w:left w:val="nil"/>
              <w:bottom w:val="single" w:color="auto" w:sz="4" w:space="0"/>
              <w:right w:val="single" w:color="auto" w:sz="4" w:space="0"/>
            </w:tcBorders>
            <w:shd w:val="clear" w:color="auto" w:fill="auto"/>
            <w:vAlign w:val="center"/>
          </w:tcPr>
          <w:p w14:paraId="0583FC1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36B0514">
            <w:pPr>
              <w:widowControl/>
              <w:jc w:val="center"/>
              <w:rPr>
                <w:rFonts w:ascii="宋体" w:hAnsi="宋体" w:cs="宋体"/>
                <w:kern w:val="0"/>
                <w:sz w:val="18"/>
                <w:szCs w:val="18"/>
              </w:rPr>
            </w:pPr>
            <w:r>
              <w:rPr>
                <w:rFonts w:hint="eastAsia" w:ascii="宋体" w:hAnsi="宋体" w:cs="宋体"/>
                <w:kern w:val="0"/>
                <w:sz w:val="18"/>
                <w:szCs w:val="18"/>
              </w:rPr>
              <w:t>20场次</w:t>
            </w:r>
          </w:p>
        </w:tc>
        <w:tc>
          <w:tcPr>
            <w:tcW w:w="920" w:type="dxa"/>
            <w:tcBorders>
              <w:top w:val="nil"/>
              <w:left w:val="nil"/>
              <w:bottom w:val="single" w:color="auto" w:sz="4" w:space="0"/>
              <w:right w:val="single" w:color="auto" w:sz="4" w:space="0"/>
            </w:tcBorders>
            <w:shd w:val="clear" w:color="auto" w:fill="auto"/>
            <w:vAlign w:val="center"/>
          </w:tcPr>
          <w:p w14:paraId="2BAE9A5F">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6464FAA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0F02E0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48C8D35">
        <w:tblPrEx>
          <w:tblCellMar>
            <w:top w:w="0" w:type="dxa"/>
            <w:left w:w="108" w:type="dxa"/>
            <w:bottom w:w="0" w:type="dxa"/>
            <w:right w:w="108" w:type="dxa"/>
          </w:tblCellMar>
        </w:tblPrEx>
        <w:trPr>
          <w:trHeight w:val="6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94D6040">
            <w:pPr>
              <w:widowControl/>
              <w:jc w:val="center"/>
              <w:rPr>
                <w:rFonts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287261A6">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718F472">
            <w:pPr>
              <w:widowControl/>
              <w:jc w:val="center"/>
              <w:rPr>
                <w:rFonts w:ascii="宋体" w:hAnsi="宋体" w:cs="宋体"/>
                <w:color w:val="000000"/>
                <w:kern w:val="0"/>
                <w:sz w:val="18"/>
                <w:szCs w:val="18"/>
              </w:rPr>
            </w:pPr>
            <w:r>
              <w:rPr>
                <w:rFonts w:hint="eastAsia" w:ascii="宋体" w:hAnsi="宋体" w:cs="宋体"/>
                <w:color w:val="000000"/>
                <w:kern w:val="0"/>
                <w:sz w:val="18"/>
                <w:szCs w:val="18"/>
              </w:rPr>
              <w:t>科普大篷车下基层天数</w:t>
            </w:r>
          </w:p>
        </w:tc>
        <w:tc>
          <w:tcPr>
            <w:tcW w:w="1060" w:type="dxa"/>
            <w:tcBorders>
              <w:top w:val="nil"/>
              <w:left w:val="nil"/>
              <w:bottom w:val="single" w:color="auto" w:sz="4" w:space="0"/>
              <w:right w:val="single" w:color="auto" w:sz="4" w:space="0"/>
            </w:tcBorders>
            <w:shd w:val="clear" w:color="auto" w:fill="auto"/>
            <w:noWrap/>
            <w:vAlign w:val="center"/>
          </w:tcPr>
          <w:p w14:paraId="23669CC5">
            <w:pPr>
              <w:widowControl/>
              <w:jc w:val="center"/>
              <w:rPr>
                <w:rFonts w:ascii="宋体" w:hAnsi="宋体" w:cs="Calibri"/>
                <w:color w:val="000000"/>
                <w:kern w:val="0"/>
                <w:sz w:val="18"/>
                <w:szCs w:val="18"/>
              </w:rPr>
            </w:pPr>
            <w:r>
              <w:rPr>
                <w:rFonts w:ascii="宋体" w:hAnsi="宋体" w:cs="Calibri"/>
                <w:color w:val="000000"/>
                <w:kern w:val="0"/>
                <w:sz w:val="18"/>
                <w:szCs w:val="18"/>
              </w:rPr>
              <w:t>≥30</w:t>
            </w:r>
            <w:r>
              <w:rPr>
                <w:rFonts w:hint="eastAsia" w:ascii="宋体" w:hAnsi="宋体" w:cs="Calibri"/>
                <w:color w:val="000000"/>
                <w:kern w:val="0"/>
                <w:sz w:val="18"/>
                <w:szCs w:val="18"/>
              </w:rPr>
              <w:t>天</w:t>
            </w:r>
          </w:p>
        </w:tc>
        <w:tc>
          <w:tcPr>
            <w:tcW w:w="1100" w:type="dxa"/>
            <w:tcBorders>
              <w:top w:val="nil"/>
              <w:left w:val="nil"/>
              <w:bottom w:val="single" w:color="auto" w:sz="4" w:space="0"/>
              <w:right w:val="single" w:color="auto" w:sz="4" w:space="0"/>
            </w:tcBorders>
            <w:shd w:val="clear" w:color="auto" w:fill="auto"/>
            <w:vAlign w:val="center"/>
          </w:tcPr>
          <w:p w14:paraId="329905D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382B006">
            <w:pPr>
              <w:widowControl/>
              <w:jc w:val="center"/>
              <w:rPr>
                <w:rFonts w:ascii="宋体" w:hAnsi="宋体" w:cs="宋体"/>
                <w:kern w:val="0"/>
                <w:sz w:val="18"/>
                <w:szCs w:val="18"/>
              </w:rPr>
            </w:pPr>
            <w:r>
              <w:rPr>
                <w:rFonts w:hint="eastAsia" w:ascii="宋体" w:hAnsi="宋体" w:cs="宋体"/>
                <w:kern w:val="0"/>
                <w:sz w:val="18"/>
                <w:szCs w:val="18"/>
              </w:rPr>
              <w:t>0天</w:t>
            </w:r>
          </w:p>
        </w:tc>
        <w:tc>
          <w:tcPr>
            <w:tcW w:w="920" w:type="dxa"/>
            <w:tcBorders>
              <w:top w:val="nil"/>
              <w:left w:val="nil"/>
              <w:bottom w:val="single" w:color="auto" w:sz="4" w:space="0"/>
              <w:right w:val="single" w:color="auto" w:sz="4" w:space="0"/>
            </w:tcBorders>
            <w:shd w:val="clear" w:color="auto" w:fill="auto"/>
            <w:vAlign w:val="center"/>
          </w:tcPr>
          <w:p w14:paraId="37A7AD9F">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36BC85A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95F354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A15CF37">
        <w:tblPrEx>
          <w:tblCellMar>
            <w:top w:w="0" w:type="dxa"/>
            <w:left w:w="108" w:type="dxa"/>
            <w:bottom w:w="0" w:type="dxa"/>
            <w:right w:w="108" w:type="dxa"/>
          </w:tblCellMar>
        </w:tblPrEx>
        <w:trPr>
          <w:trHeight w:val="6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F1219F9">
            <w:pPr>
              <w:widowControl/>
              <w:jc w:val="center"/>
              <w:rPr>
                <w:rFonts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647B38A0">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63843CA">
            <w:pPr>
              <w:widowControl/>
              <w:jc w:val="center"/>
              <w:rPr>
                <w:rFonts w:ascii="宋体" w:hAnsi="宋体" w:cs="宋体"/>
                <w:color w:val="000000"/>
                <w:kern w:val="0"/>
                <w:sz w:val="18"/>
                <w:szCs w:val="18"/>
              </w:rPr>
            </w:pPr>
            <w:r>
              <w:rPr>
                <w:rFonts w:hint="eastAsia" w:ascii="宋体" w:hAnsi="宋体" w:cs="宋体"/>
                <w:color w:val="000000"/>
                <w:kern w:val="0"/>
                <w:sz w:val="18"/>
                <w:szCs w:val="18"/>
              </w:rPr>
              <w:t>科技辅导员培训场次</w:t>
            </w:r>
          </w:p>
        </w:tc>
        <w:tc>
          <w:tcPr>
            <w:tcW w:w="1060" w:type="dxa"/>
            <w:tcBorders>
              <w:top w:val="nil"/>
              <w:left w:val="nil"/>
              <w:bottom w:val="single" w:color="auto" w:sz="4" w:space="0"/>
              <w:right w:val="single" w:color="auto" w:sz="4" w:space="0"/>
            </w:tcBorders>
            <w:shd w:val="clear" w:color="auto" w:fill="auto"/>
            <w:noWrap/>
            <w:vAlign w:val="center"/>
          </w:tcPr>
          <w:p w14:paraId="178D8B48">
            <w:pPr>
              <w:widowControl/>
              <w:jc w:val="center"/>
              <w:rPr>
                <w:rFonts w:ascii="宋体" w:hAnsi="宋体" w:cs="Calibri"/>
                <w:color w:val="000000"/>
                <w:kern w:val="0"/>
                <w:sz w:val="18"/>
                <w:szCs w:val="18"/>
              </w:rPr>
            </w:pPr>
            <w:r>
              <w:rPr>
                <w:rFonts w:ascii="宋体" w:hAnsi="宋体" w:cs="Calibri"/>
                <w:color w:val="000000"/>
                <w:kern w:val="0"/>
                <w:sz w:val="18"/>
                <w:szCs w:val="18"/>
              </w:rPr>
              <w:t>≥1</w:t>
            </w:r>
            <w:r>
              <w:rPr>
                <w:rFonts w:hint="eastAsia" w:ascii="宋体" w:hAnsi="宋体" w:cs="Calibri"/>
                <w:color w:val="000000"/>
                <w:kern w:val="0"/>
                <w:sz w:val="18"/>
                <w:szCs w:val="18"/>
              </w:rPr>
              <w:t>场次</w:t>
            </w:r>
          </w:p>
        </w:tc>
        <w:tc>
          <w:tcPr>
            <w:tcW w:w="1100" w:type="dxa"/>
            <w:tcBorders>
              <w:top w:val="nil"/>
              <w:left w:val="nil"/>
              <w:bottom w:val="single" w:color="auto" w:sz="4" w:space="0"/>
              <w:right w:val="single" w:color="auto" w:sz="4" w:space="0"/>
            </w:tcBorders>
            <w:shd w:val="clear" w:color="auto" w:fill="auto"/>
            <w:vAlign w:val="center"/>
          </w:tcPr>
          <w:p w14:paraId="2C24F60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0FFAFE8">
            <w:pPr>
              <w:widowControl/>
              <w:jc w:val="center"/>
              <w:rPr>
                <w:rFonts w:ascii="宋体" w:hAnsi="宋体" w:cs="宋体"/>
                <w:kern w:val="0"/>
                <w:sz w:val="18"/>
                <w:szCs w:val="18"/>
              </w:rPr>
            </w:pPr>
            <w:r>
              <w:rPr>
                <w:rFonts w:hint="eastAsia" w:ascii="宋体" w:hAnsi="宋体" w:cs="宋体"/>
                <w:kern w:val="0"/>
                <w:sz w:val="18"/>
                <w:szCs w:val="18"/>
              </w:rPr>
              <w:t>1场次</w:t>
            </w:r>
          </w:p>
        </w:tc>
        <w:tc>
          <w:tcPr>
            <w:tcW w:w="920" w:type="dxa"/>
            <w:tcBorders>
              <w:top w:val="nil"/>
              <w:left w:val="nil"/>
              <w:bottom w:val="single" w:color="auto" w:sz="4" w:space="0"/>
              <w:right w:val="single" w:color="auto" w:sz="4" w:space="0"/>
            </w:tcBorders>
            <w:shd w:val="clear" w:color="auto" w:fill="auto"/>
            <w:vAlign w:val="center"/>
          </w:tcPr>
          <w:p w14:paraId="0C0C1BB2">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478F28E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A21B47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284BF75">
        <w:tblPrEx>
          <w:tblCellMar>
            <w:top w:w="0" w:type="dxa"/>
            <w:left w:w="108" w:type="dxa"/>
            <w:bottom w:w="0" w:type="dxa"/>
            <w:right w:w="108" w:type="dxa"/>
          </w:tblCellMar>
        </w:tblPrEx>
        <w:trPr>
          <w:trHeight w:val="6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1BB467A">
            <w:pPr>
              <w:widowControl/>
              <w:jc w:val="center"/>
              <w:rPr>
                <w:rFonts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588B7376">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8D95818">
            <w:pPr>
              <w:widowControl/>
              <w:jc w:val="center"/>
              <w:rPr>
                <w:rFonts w:ascii="宋体" w:hAnsi="宋体" w:cs="宋体"/>
                <w:color w:val="000000"/>
                <w:kern w:val="0"/>
                <w:sz w:val="18"/>
                <w:szCs w:val="18"/>
              </w:rPr>
            </w:pPr>
            <w:r>
              <w:rPr>
                <w:rFonts w:hint="eastAsia" w:ascii="宋体" w:hAnsi="宋体" w:cs="宋体"/>
                <w:color w:val="000000"/>
                <w:kern w:val="0"/>
                <w:sz w:val="18"/>
                <w:szCs w:val="18"/>
              </w:rPr>
              <w:t>科技辅导员培训人数</w:t>
            </w:r>
          </w:p>
        </w:tc>
        <w:tc>
          <w:tcPr>
            <w:tcW w:w="1060" w:type="dxa"/>
            <w:tcBorders>
              <w:top w:val="nil"/>
              <w:left w:val="nil"/>
              <w:bottom w:val="single" w:color="auto" w:sz="4" w:space="0"/>
              <w:right w:val="single" w:color="auto" w:sz="4" w:space="0"/>
            </w:tcBorders>
            <w:shd w:val="clear" w:color="auto" w:fill="auto"/>
            <w:noWrap/>
            <w:vAlign w:val="center"/>
          </w:tcPr>
          <w:p w14:paraId="451595F1">
            <w:pPr>
              <w:widowControl/>
              <w:jc w:val="center"/>
              <w:rPr>
                <w:rFonts w:ascii="宋体" w:hAnsi="宋体" w:cs="Calibri"/>
                <w:color w:val="000000"/>
                <w:kern w:val="0"/>
                <w:sz w:val="18"/>
                <w:szCs w:val="18"/>
              </w:rPr>
            </w:pPr>
            <w:r>
              <w:rPr>
                <w:rFonts w:ascii="宋体" w:hAnsi="宋体" w:cs="Calibri"/>
                <w:color w:val="000000"/>
                <w:kern w:val="0"/>
                <w:sz w:val="18"/>
                <w:szCs w:val="18"/>
              </w:rPr>
              <w:t>≥2</w:t>
            </w:r>
            <w:r>
              <w:rPr>
                <w:rFonts w:hint="eastAsia" w:ascii="宋体" w:hAnsi="宋体" w:cs="Calibri"/>
                <w:color w:val="000000"/>
                <w:kern w:val="0"/>
                <w:sz w:val="18"/>
                <w:szCs w:val="18"/>
              </w:rPr>
              <w:t>人</w:t>
            </w:r>
          </w:p>
        </w:tc>
        <w:tc>
          <w:tcPr>
            <w:tcW w:w="1100" w:type="dxa"/>
            <w:tcBorders>
              <w:top w:val="nil"/>
              <w:left w:val="nil"/>
              <w:bottom w:val="single" w:color="auto" w:sz="4" w:space="0"/>
              <w:right w:val="single" w:color="auto" w:sz="4" w:space="0"/>
            </w:tcBorders>
            <w:shd w:val="clear" w:color="auto" w:fill="auto"/>
            <w:vAlign w:val="center"/>
          </w:tcPr>
          <w:p w14:paraId="682616E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8490897">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4DB4194">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2A6F918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52DA0F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22CEA4E">
        <w:tblPrEx>
          <w:tblCellMar>
            <w:top w:w="0" w:type="dxa"/>
            <w:left w:w="108" w:type="dxa"/>
            <w:bottom w:w="0" w:type="dxa"/>
            <w:right w:w="108" w:type="dxa"/>
          </w:tblCellMar>
        </w:tblPrEx>
        <w:trPr>
          <w:trHeight w:val="6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9B1A6ED">
            <w:pPr>
              <w:widowControl/>
              <w:jc w:val="center"/>
              <w:rPr>
                <w:rFonts w:ascii="宋体" w:hAnsi="宋体" w:cs="宋体"/>
                <w:kern w:val="0"/>
                <w:sz w:val="18"/>
                <w:szCs w:val="18"/>
              </w:rPr>
            </w:pPr>
          </w:p>
        </w:tc>
        <w:tc>
          <w:tcPr>
            <w:tcW w:w="1340" w:type="dxa"/>
            <w:vMerge w:val="restart"/>
            <w:tcBorders>
              <w:top w:val="nil"/>
              <w:left w:val="single" w:color="auto" w:sz="4" w:space="0"/>
              <w:bottom w:val="nil"/>
              <w:right w:val="single" w:color="auto" w:sz="4" w:space="0"/>
            </w:tcBorders>
            <w:shd w:val="clear" w:color="auto" w:fill="auto"/>
            <w:vAlign w:val="center"/>
          </w:tcPr>
          <w:p w14:paraId="7F5D8725">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4216875C">
            <w:pPr>
              <w:widowControl/>
              <w:jc w:val="center"/>
              <w:rPr>
                <w:rFonts w:ascii="宋体" w:hAnsi="宋体" w:cs="宋体"/>
                <w:color w:val="000000"/>
                <w:kern w:val="0"/>
                <w:sz w:val="18"/>
                <w:szCs w:val="18"/>
              </w:rPr>
            </w:pPr>
            <w:r>
              <w:rPr>
                <w:rFonts w:hint="eastAsia" w:ascii="宋体" w:hAnsi="宋体" w:cs="宋体"/>
                <w:color w:val="000000"/>
                <w:kern w:val="0"/>
                <w:sz w:val="18"/>
                <w:szCs w:val="18"/>
              </w:rPr>
              <w:t>科普大篷车下基层覆盖率</w:t>
            </w:r>
          </w:p>
        </w:tc>
        <w:tc>
          <w:tcPr>
            <w:tcW w:w="1060" w:type="dxa"/>
            <w:tcBorders>
              <w:top w:val="nil"/>
              <w:left w:val="nil"/>
              <w:bottom w:val="single" w:color="auto" w:sz="4" w:space="0"/>
              <w:right w:val="single" w:color="auto" w:sz="4" w:space="0"/>
            </w:tcBorders>
            <w:shd w:val="clear" w:color="auto" w:fill="auto"/>
            <w:noWrap/>
            <w:vAlign w:val="center"/>
          </w:tcPr>
          <w:p w14:paraId="7553A411">
            <w:pPr>
              <w:widowControl/>
              <w:jc w:val="center"/>
              <w:rPr>
                <w:rFonts w:ascii="宋体" w:hAnsi="宋体" w:cs="Calibri"/>
                <w:color w:val="000000"/>
                <w:kern w:val="0"/>
                <w:sz w:val="18"/>
                <w:szCs w:val="18"/>
              </w:rPr>
            </w:pPr>
            <w:r>
              <w:rPr>
                <w:rFonts w:ascii="宋体" w:hAnsi="宋体" w:cs="Calibri"/>
                <w:color w:val="000000"/>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24CA239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79C4957F">
            <w:pPr>
              <w:widowControl/>
              <w:jc w:val="center"/>
              <w:rPr>
                <w:rFonts w:ascii="宋体" w:hAnsi="宋体" w:cs="Calibri"/>
                <w:color w:val="000000"/>
                <w:kern w:val="0"/>
                <w:sz w:val="18"/>
                <w:szCs w:val="18"/>
              </w:rPr>
            </w:pPr>
            <w:r>
              <w:rPr>
                <w:rFonts w:ascii="宋体" w:hAnsi="宋体" w:cs="Calibri"/>
                <w:color w:val="000000"/>
                <w:kern w:val="0"/>
                <w:sz w:val="18"/>
                <w:szCs w:val="18"/>
              </w:rPr>
              <w:t>0%</w:t>
            </w:r>
          </w:p>
        </w:tc>
        <w:tc>
          <w:tcPr>
            <w:tcW w:w="920" w:type="dxa"/>
            <w:tcBorders>
              <w:top w:val="nil"/>
              <w:left w:val="nil"/>
              <w:bottom w:val="single" w:color="auto" w:sz="4" w:space="0"/>
              <w:right w:val="single" w:color="auto" w:sz="4" w:space="0"/>
            </w:tcBorders>
            <w:shd w:val="clear" w:color="auto" w:fill="auto"/>
            <w:vAlign w:val="center"/>
          </w:tcPr>
          <w:p w14:paraId="05A81F14">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1DBCF22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4A251E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814CB56">
        <w:tblPrEx>
          <w:tblCellMar>
            <w:top w:w="0" w:type="dxa"/>
            <w:left w:w="108" w:type="dxa"/>
            <w:bottom w:w="0" w:type="dxa"/>
            <w:right w:w="108" w:type="dxa"/>
          </w:tblCellMar>
        </w:tblPrEx>
        <w:trPr>
          <w:trHeight w:val="6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0256EA7">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1712DEFA">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A00DC49">
            <w:pPr>
              <w:widowControl/>
              <w:jc w:val="center"/>
              <w:rPr>
                <w:rFonts w:ascii="宋体" w:hAnsi="宋体" w:cs="宋体"/>
                <w:color w:val="000000"/>
                <w:kern w:val="0"/>
                <w:sz w:val="18"/>
                <w:szCs w:val="18"/>
              </w:rPr>
            </w:pPr>
            <w:r>
              <w:rPr>
                <w:rFonts w:hint="eastAsia" w:ascii="宋体" w:hAnsi="宋体" w:cs="宋体"/>
                <w:color w:val="000000"/>
                <w:kern w:val="0"/>
                <w:sz w:val="18"/>
                <w:szCs w:val="18"/>
              </w:rPr>
              <w:t>培训出勤率</w:t>
            </w:r>
          </w:p>
        </w:tc>
        <w:tc>
          <w:tcPr>
            <w:tcW w:w="1060" w:type="dxa"/>
            <w:tcBorders>
              <w:top w:val="nil"/>
              <w:left w:val="nil"/>
              <w:bottom w:val="single" w:color="auto" w:sz="4" w:space="0"/>
              <w:right w:val="single" w:color="auto" w:sz="4" w:space="0"/>
            </w:tcBorders>
            <w:shd w:val="clear" w:color="auto" w:fill="auto"/>
            <w:noWrap/>
            <w:vAlign w:val="center"/>
          </w:tcPr>
          <w:p w14:paraId="1E0FB097">
            <w:pPr>
              <w:widowControl/>
              <w:jc w:val="center"/>
              <w:rPr>
                <w:rFonts w:ascii="宋体" w:hAnsi="宋体" w:cs="Calibri"/>
                <w:color w:val="000000"/>
                <w:kern w:val="0"/>
                <w:sz w:val="18"/>
                <w:szCs w:val="18"/>
              </w:rPr>
            </w:pPr>
            <w:r>
              <w:rPr>
                <w:rFonts w:ascii="宋体" w:hAnsi="宋体" w:cs="Calibri"/>
                <w:color w:val="000000"/>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5AF6630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3942CD8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2D38BC8">
            <w:pPr>
              <w:widowControl/>
              <w:jc w:val="center"/>
              <w:rPr>
                <w:rFonts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18A66C6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399386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CEB8EFD">
        <w:tblPrEx>
          <w:tblCellMar>
            <w:top w:w="0" w:type="dxa"/>
            <w:left w:w="108" w:type="dxa"/>
            <w:bottom w:w="0" w:type="dxa"/>
            <w:right w:w="108" w:type="dxa"/>
          </w:tblCellMar>
        </w:tblPrEx>
        <w:trPr>
          <w:trHeight w:val="6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0C983E1">
            <w:pPr>
              <w:widowControl/>
              <w:jc w:val="center"/>
              <w:rPr>
                <w:rFonts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DD4F5DA">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noWrap/>
            <w:vAlign w:val="center"/>
          </w:tcPr>
          <w:p w14:paraId="7DE87EFD">
            <w:pPr>
              <w:widowControl/>
              <w:jc w:val="center"/>
              <w:rPr>
                <w:rFonts w:ascii="宋体" w:hAnsi="宋体" w:cs="宋体"/>
                <w:color w:val="000000"/>
                <w:kern w:val="0"/>
                <w:sz w:val="18"/>
                <w:szCs w:val="18"/>
              </w:rPr>
            </w:pPr>
            <w:r>
              <w:rPr>
                <w:rFonts w:hint="eastAsia" w:ascii="宋体" w:hAnsi="宋体" w:cs="宋体"/>
                <w:color w:val="000000"/>
                <w:kern w:val="0"/>
                <w:sz w:val="18"/>
                <w:szCs w:val="18"/>
              </w:rPr>
              <w:t>科普活动按时完成率</w:t>
            </w:r>
          </w:p>
        </w:tc>
        <w:tc>
          <w:tcPr>
            <w:tcW w:w="1060" w:type="dxa"/>
            <w:tcBorders>
              <w:top w:val="nil"/>
              <w:left w:val="nil"/>
              <w:bottom w:val="single" w:color="auto" w:sz="4" w:space="0"/>
              <w:right w:val="single" w:color="auto" w:sz="4" w:space="0"/>
            </w:tcBorders>
            <w:shd w:val="clear" w:color="auto" w:fill="auto"/>
            <w:noWrap/>
            <w:vAlign w:val="center"/>
          </w:tcPr>
          <w:p w14:paraId="5B5CB090">
            <w:pPr>
              <w:widowControl/>
              <w:jc w:val="center"/>
              <w:rPr>
                <w:rFonts w:ascii="宋体" w:hAnsi="宋体" w:cs="Calibri"/>
                <w:color w:val="000000"/>
                <w:kern w:val="0"/>
                <w:sz w:val="18"/>
                <w:szCs w:val="18"/>
              </w:rPr>
            </w:pPr>
            <w:r>
              <w:rPr>
                <w:rFonts w:ascii="宋体" w:hAnsi="宋体" w:cs="Calibri"/>
                <w:color w:val="000000"/>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0DEE598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0BEC97DD">
            <w:pPr>
              <w:widowControl/>
              <w:jc w:val="center"/>
              <w:rPr>
                <w:rFonts w:ascii="宋体" w:hAnsi="宋体" w:cs="Calibri"/>
                <w:color w:val="000000"/>
                <w:kern w:val="0"/>
                <w:sz w:val="18"/>
                <w:szCs w:val="18"/>
              </w:rPr>
            </w:pPr>
            <w:r>
              <w:rPr>
                <w:rFonts w:ascii="宋体" w:hAnsi="宋体" w:cs="Calibri"/>
                <w:color w:val="000000"/>
                <w:kern w:val="0"/>
                <w:sz w:val="18"/>
                <w:szCs w:val="18"/>
              </w:rPr>
              <w:t>85%</w:t>
            </w:r>
          </w:p>
        </w:tc>
        <w:tc>
          <w:tcPr>
            <w:tcW w:w="920" w:type="dxa"/>
            <w:tcBorders>
              <w:top w:val="nil"/>
              <w:left w:val="nil"/>
              <w:bottom w:val="single" w:color="auto" w:sz="4" w:space="0"/>
              <w:right w:val="single" w:color="auto" w:sz="4" w:space="0"/>
            </w:tcBorders>
            <w:shd w:val="clear" w:color="auto" w:fill="auto"/>
            <w:vAlign w:val="center"/>
          </w:tcPr>
          <w:p w14:paraId="0E8A9F47">
            <w:pPr>
              <w:widowControl/>
              <w:jc w:val="center"/>
              <w:rPr>
                <w:rFonts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770D1DC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D3CB4A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BB96242">
        <w:tblPrEx>
          <w:tblCellMar>
            <w:top w:w="0" w:type="dxa"/>
            <w:left w:w="108" w:type="dxa"/>
            <w:bottom w:w="0" w:type="dxa"/>
            <w:right w:w="108" w:type="dxa"/>
          </w:tblCellMar>
        </w:tblPrEx>
        <w:trPr>
          <w:trHeight w:val="80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3D94059">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20867844">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000000" w:fill="FFFFFF"/>
            <w:vAlign w:val="center"/>
          </w:tcPr>
          <w:p w14:paraId="61C08BB0">
            <w:pPr>
              <w:widowControl/>
              <w:jc w:val="center"/>
              <w:rPr>
                <w:rFonts w:ascii="宋体" w:hAnsi="宋体" w:cs="宋体"/>
                <w:color w:val="000000"/>
                <w:kern w:val="0"/>
                <w:sz w:val="18"/>
                <w:szCs w:val="18"/>
              </w:rPr>
            </w:pPr>
            <w:r>
              <w:rPr>
                <w:rFonts w:hint="eastAsia" w:ascii="宋体" w:hAnsi="宋体" w:cs="宋体"/>
                <w:color w:val="000000"/>
                <w:kern w:val="0"/>
                <w:sz w:val="18"/>
                <w:szCs w:val="18"/>
              </w:rPr>
              <w:t>科普示范社区建设维护经费</w:t>
            </w:r>
          </w:p>
        </w:tc>
        <w:tc>
          <w:tcPr>
            <w:tcW w:w="1060" w:type="dxa"/>
            <w:tcBorders>
              <w:top w:val="nil"/>
              <w:left w:val="nil"/>
              <w:bottom w:val="single" w:color="auto" w:sz="4" w:space="0"/>
              <w:right w:val="single" w:color="auto" w:sz="4" w:space="0"/>
            </w:tcBorders>
            <w:shd w:val="clear" w:color="auto" w:fill="auto"/>
            <w:noWrap/>
            <w:vAlign w:val="center"/>
          </w:tcPr>
          <w:p w14:paraId="32BBC79D">
            <w:pPr>
              <w:widowControl/>
              <w:jc w:val="center"/>
              <w:rPr>
                <w:rFonts w:ascii="宋体" w:hAnsi="宋体" w:cs="Calibri"/>
                <w:color w:val="000000"/>
                <w:kern w:val="0"/>
                <w:sz w:val="18"/>
                <w:szCs w:val="18"/>
              </w:rPr>
            </w:pPr>
            <w:r>
              <w:rPr>
                <w:rFonts w:ascii="宋体" w:hAnsi="宋体" w:cs="Calibri"/>
                <w:color w:val="000000"/>
                <w:kern w:val="0"/>
                <w:sz w:val="18"/>
                <w:szCs w:val="18"/>
              </w:rPr>
              <w:t>≤7</w:t>
            </w:r>
            <w:r>
              <w:rPr>
                <w:rFonts w:hint="eastAsia" w:ascii="宋体" w:hAnsi="宋体" w:cs="Calibri"/>
                <w:color w:val="000000"/>
                <w:kern w:val="0"/>
                <w:sz w:val="18"/>
                <w:szCs w:val="18"/>
              </w:rPr>
              <w:t>万元</w:t>
            </w:r>
          </w:p>
        </w:tc>
        <w:tc>
          <w:tcPr>
            <w:tcW w:w="1100" w:type="dxa"/>
            <w:tcBorders>
              <w:top w:val="nil"/>
              <w:left w:val="nil"/>
              <w:bottom w:val="single" w:color="auto" w:sz="4" w:space="0"/>
              <w:right w:val="single" w:color="auto" w:sz="4" w:space="0"/>
            </w:tcBorders>
            <w:shd w:val="clear" w:color="auto" w:fill="auto"/>
            <w:vAlign w:val="center"/>
          </w:tcPr>
          <w:p w14:paraId="68E5A25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C927279">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93E57A3">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57B4CD3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E31E8B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5F6C68C">
        <w:tblPrEx>
          <w:tblCellMar>
            <w:top w:w="0" w:type="dxa"/>
            <w:left w:w="108" w:type="dxa"/>
            <w:bottom w:w="0" w:type="dxa"/>
            <w:right w:w="108" w:type="dxa"/>
          </w:tblCellMar>
        </w:tblPrEx>
        <w:trPr>
          <w:trHeight w:val="6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1FB7D81">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680A9DB2">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000000" w:fill="FFFFFF"/>
            <w:vAlign w:val="center"/>
          </w:tcPr>
          <w:p w14:paraId="7A509BB7">
            <w:pPr>
              <w:widowControl/>
              <w:jc w:val="center"/>
              <w:rPr>
                <w:rFonts w:ascii="宋体" w:hAnsi="宋体" w:cs="宋体"/>
                <w:color w:val="000000"/>
                <w:kern w:val="0"/>
                <w:sz w:val="18"/>
                <w:szCs w:val="18"/>
              </w:rPr>
            </w:pPr>
            <w:r>
              <w:rPr>
                <w:rFonts w:hint="eastAsia" w:ascii="宋体" w:hAnsi="宋体" w:cs="宋体"/>
                <w:color w:val="000000"/>
                <w:kern w:val="0"/>
                <w:sz w:val="18"/>
                <w:szCs w:val="18"/>
              </w:rPr>
              <w:t>科技馆运行维护工作经费</w:t>
            </w:r>
          </w:p>
        </w:tc>
        <w:tc>
          <w:tcPr>
            <w:tcW w:w="1060" w:type="dxa"/>
            <w:tcBorders>
              <w:top w:val="nil"/>
              <w:left w:val="nil"/>
              <w:bottom w:val="single" w:color="auto" w:sz="4" w:space="0"/>
              <w:right w:val="single" w:color="auto" w:sz="4" w:space="0"/>
            </w:tcBorders>
            <w:shd w:val="clear" w:color="auto" w:fill="auto"/>
            <w:noWrap/>
            <w:vAlign w:val="center"/>
          </w:tcPr>
          <w:p w14:paraId="0172A476">
            <w:pPr>
              <w:widowControl/>
              <w:jc w:val="center"/>
              <w:rPr>
                <w:rFonts w:ascii="宋体" w:hAnsi="宋体" w:cs="Calibri"/>
                <w:color w:val="000000"/>
                <w:kern w:val="0"/>
                <w:sz w:val="18"/>
                <w:szCs w:val="18"/>
              </w:rPr>
            </w:pPr>
            <w:r>
              <w:rPr>
                <w:rFonts w:ascii="宋体" w:hAnsi="宋体" w:cs="Calibri"/>
                <w:color w:val="000000"/>
                <w:kern w:val="0"/>
                <w:sz w:val="18"/>
                <w:szCs w:val="18"/>
              </w:rPr>
              <w:t>≤3</w:t>
            </w:r>
            <w:r>
              <w:rPr>
                <w:rFonts w:hint="eastAsia" w:ascii="宋体" w:hAnsi="宋体" w:cs="Calibri"/>
                <w:color w:val="000000"/>
                <w:kern w:val="0"/>
                <w:sz w:val="18"/>
                <w:szCs w:val="18"/>
              </w:rPr>
              <w:t>万元</w:t>
            </w:r>
          </w:p>
        </w:tc>
        <w:tc>
          <w:tcPr>
            <w:tcW w:w="1100" w:type="dxa"/>
            <w:tcBorders>
              <w:top w:val="nil"/>
              <w:left w:val="nil"/>
              <w:bottom w:val="single" w:color="auto" w:sz="4" w:space="0"/>
              <w:right w:val="single" w:color="auto" w:sz="4" w:space="0"/>
            </w:tcBorders>
            <w:shd w:val="clear" w:color="auto" w:fill="auto"/>
            <w:vAlign w:val="center"/>
          </w:tcPr>
          <w:p w14:paraId="261BE26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6C9C20C">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525F48D">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2C23B18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05E8A91">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9988C91">
        <w:tblPrEx>
          <w:tblCellMar>
            <w:top w:w="0" w:type="dxa"/>
            <w:left w:w="108" w:type="dxa"/>
            <w:bottom w:w="0" w:type="dxa"/>
            <w:right w:w="108" w:type="dxa"/>
          </w:tblCellMar>
        </w:tblPrEx>
        <w:trPr>
          <w:trHeight w:val="600" w:hRule="atLeast"/>
          <w:jc w:val="center"/>
        </w:trPr>
        <w:tc>
          <w:tcPr>
            <w:tcW w:w="740" w:type="dxa"/>
            <w:tcBorders>
              <w:top w:val="nil"/>
              <w:left w:val="single" w:color="auto" w:sz="4" w:space="0"/>
              <w:bottom w:val="nil"/>
              <w:right w:val="single" w:color="auto" w:sz="4" w:space="0"/>
            </w:tcBorders>
            <w:shd w:val="clear" w:color="auto" w:fill="auto"/>
            <w:vAlign w:val="center"/>
          </w:tcPr>
          <w:p w14:paraId="172BDC07">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08A4B311">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31764155">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提高全县各族干部群众科学素质</w:t>
            </w:r>
          </w:p>
        </w:tc>
        <w:tc>
          <w:tcPr>
            <w:tcW w:w="1060" w:type="dxa"/>
            <w:tcBorders>
              <w:top w:val="nil"/>
              <w:left w:val="nil"/>
              <w:bottom w:val="single" w:color="auto" w:sz="4" w:space="0"/>
              <w:right w:val="single" w:color="auto" w:sz="4" w:space="0"/>
            </w:tcBorders>
            <w:shd w:val="clear" w:color="auto" w:fill="auto"/>
            <w:noWrap/>
            <w:vAlign w:val="center"/>
          </w:tcPr>
          <w:p w14:paraId="20B52F86">
            <w:pPr>
              <w:widowControl/>
              <w:jc w:val="center"/>
              <w:rPr>
                <w:rFonts w:ascii="宋体" w:hAnsi="宋体" w:cs="Calibri"/>
                <w:color w:val="000000"/>
                <w:kern w:val="0"/>
                <w:sz w:val="18"/>
                <w:szCs w:val="18"/>
              </w:rPr>
            </w:pPr>
            <w:r>
              <w:rPr>
                <w:rFonts w:ascii="宋体" w:hAnsi="宋体" w:cs="Calibri"/>
                <w:color w:val="000000"/>
                <w:kern w:val="0"/>
                <w:sz w:val="18"/>
                <w:szCs w:val="18"/>
              </w:rPr>
              <w:t>明显提升</w:t>
            </w:r>
          </w:p>
        </w:tc>
        <w:tc>
          <w:tcPr>
            <w:tcW w:w="1100" w:type="dxa"/>
            <w:tcBorders>
              <w:top w:val="nil"/>
              <w:left w:val="nil"/>
              <w:bottom w:val="single" w:color="auto" w:sz="4" w:space="0"/>
              <w:right w:val="single" w:color="auto" w:sz="4" w:space="0"/>
            </w:tcBorders>
            <w:shd w:val="clear" w:color="auto" w:fill="auto"/>
            <w:vAlign w:val="center"/>
          </w:tcPr>
          <w:p w14:paraId="61ECF2C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A29D677">
            <w:pPr>
              <w:widowControl/>
              <w:jc w:val="center"/>
              <w:rPr>
                <w:rFonts w:ascii="宋体" w:hAnsi="宋体" w:cs="宋体"/>
                <w:color w:val="000000"/>
                <w:kern w:val="0"/>
                <w:sz w:val="18"/>
                <w:szCs w:val="18"/>
              </w:rPr>
            </w:pPr>
            <w:r>
              <w:rPr>
                <w:rFonts w:hint="eastAsia" w:ascii="宋体" w:hAnsi="宋体" w:cs="宋体"/>
                <w:color w:val="000000"/>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121572D8">
            <w:pPr>
              <w:widowControl/>
              <w:jc w:val="center"/>
              <w:rPr>
                <w:rFonts w:ascii="宋体" w:hAnsi="宋体" w:cs="宋体"/>
                <w:kern w:val="0"/>
                <w:sz w:val="18"/>
                <w:szCs w:val="18"/>
              </w:rPr>
            </w:pPr>
            <w:r>
              <w:rPr>
                <w:rFonts w:hint="eastAsia" w:ascii="宋体" w:hAnsi="宋体" w:cs="宋体"/>
                <w:kern w:val="0"/>
                <w:sz w:val="18"/>
                <w:szCs w:val="18"/>
              </w:rPr>
              <w:t>20</w:t>
            </w:r>
          </w:p>
        </w:tc>
        <w:tc>
          <w:tcPr>
            <w:tcW w:w="1089" w:type="dxa"/>
            <w:tcBorders>
              <w:top w:val="nil"/>
              <w:left w:val="nil"/>
              <w:bottom w:val="single" w:color="auto" w:sz="4" w:space="0"/>
              <w:right w:val="single" w:color="auto" w:sz="4" w:space="0"/>
            </w:tcBorders>
            <w:shd w:val="clear" w:color="auto" w:fill="auto"/>
            <w:vAlign w:val="center"/>
          </w:tcPr>
          <w:p w14:paraId="5BE37340">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3FC9539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ED9871C">
        <w:tblPrEx>
          <w:tblCellMar>
            <w:top w:w="0" w:type="dxa"/>
            <w:left w:w="108" w:type="dxa"/>
            <w:bottom w:w="0" w:type="dxa"/>
            <w:right w:w="108" w:type="dxa"/>
          </w:tblCellMar>
        </w:tblPrEx>
        <w:trPr>
          <w:trHeight w:val="60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5C555FCE">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52494677">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60211AE5">
            <w:pPr>
              <w:widowControl/>
              <w:jc w:val="center"/>
              <w:rPr>
                <w:rFonts w:ascii="宋体" w:hAnsi="宋体" w:cs="宋体"/>
                <w:color w:val="000000"/>
                <w:kern w:val="0"/>
                <w:sz w:val="18"/>
                <w:szCs w:val="18"/>
              </w:rPr>
            </w:pPr>
            <w:r>
              <w:rPr>
                <w:rFonts w:hint="eastAsia" w:ascii="宋体" w:hAnsi="宋体" w:cs="宋体"/>
                <w:color w:val="000000"/>
                <w:kern w:val="0"/>
                <w:sz w:val="18"/>
                <w:szCs w:val="18"/>
              </w:rPr>
              <w:t>科普活动参与群众满意度</w:t>
            </w:r>
          </w:p>
        </w:tc>
        <w:tc>
          <w:tcPr>
            <w:tcW w:w="1060" w:type="dxa"/>
            <w:tcBorders>
              <w:top w:val="nil"/>
              <w:left w:val="nil"/>
              <w:bottom w:val="single" w:color="auto" w:sz="4" w:space="0"/>
              <w:right w:val="single" w:color="auto" w:sz="4" w:space="0"/>
            </w:tcBorders>
            <w:shd w:val="clear" w:color="auto" w:fill="auto"/>
            <w:noWrap/>
            <w:vAlign w:val="center"/>
          </w:tcPr>
          <w:p w14:paraId="7111B0F5">
            <w:pPr>
              <w:widowControl/>
              <w:jc w:val="center"/>
              <w:rPr>
                <w:rFonts w:ascii="宋体" w:hAnsi="宋体" w:cs="Calibri"/>
                <w:color w:val="000000"/>
                <w:kern w:val="0"/>
                <w:sz w:val="18"/>
                <w:szCs w:val="18"/>
              </w:rPr>
            </w:pPr>
            <w:r>
              <w:rPr>
                <w:rFonts w:ascii="宋体" w:hAnsi="宋体" w:cs="Calibri"/>
                <w:color w:val="000000"/>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4EBEAB2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noWrap/>
            <w:vAlign w:val="center"/>
          </w:tcPr>
          <w:p w14:paraId="03B9C713">
            <w:pPr>
              <w:widowControl/>
              <w:jc w:val="center"/>
              <w:rPr>
                <w:rFonts w:ascii="宋体" w:hAnsi="宋体" w:cs="Calibri"/>
                <w:color w:val="000000"/>
                <w:kern w:val="0"/>
                <w:sz w:val="18"/>
                <w:szCs w:val="18"/>
              </w:rPr>
            </w:pPr>
            <w:r>
              <w:rPr>
                <w:rFonts w:ascii="宋体" w:hAnsi="宋体" w:cs="Calibri"/>
                <w:color w:val="000000"/>
                <w:kern w:val="0"/>
                <w:sz w:val="18"/>
                <w:szCs w:val="18"/>
              </w:rPr>
              <w:t>95%</w:t>
            </w:r>
          </w:p>
        </w:tc>
        <w:tc>
          <w:tcPr>
            <w:tcW w:w="920" w:type="dxa"/>
            <w:tcBorders>
              <w:top w:val="nil"/>
              <w:left w:val="nil"/>
              <w:bottom w:val="single" w:color="auto" w:sz="4" w:space="0"/>
              <w:right w:val="single" w:color="auto" w:sz="4" w:space="0"/>
            </w:tcBorders>
            <w:shd w:val="clear" w:color="auto" w:fill="auto"/>
            <w:vAlign w:val="center"/>
          </w:tcPr>
          <w:p w14:paraId="0916E2B2">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4E038262">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1031" w:type="dxa"/>
            <w:tcBorders>
              <w:top w:val="nil"/>
              <w:left w:val="nil"/>
              <w:bottom w:val="single" w:color="auto" w:sz="4" w:space="0"/>
              <w:right w:val="single" w:color="auto" w:sz="4" w:space="0"/>
            </w:tcBorders>
            <w:shd w:val="clear" w:color="auto" w:fill="auto"/>
            <w:vAlign w:val="center"/>
          </w:tcPr>
          <w:p w14:paraId="77ADBA85">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5A2134AE">
      <w:pPr>
        <w:jc w:val="center"/>
        <w:rPr>
          <w:rFonts w:ascii="宋体" w:hAnsi="宋体"/>
          <w:sz w:val="18"/>
          <w:szCs w:val="18"/>
        </w:rPr>
      </w:pPr>
    </w:p>
    <w:p w14:paraId="0897B7F2">
      <w:pPr>
        <w:widowControl/>
        <w:spacing w:line="560" w:lineRule="exact"/>
        <w:ind w:firstLine="352" w:firstLineChars="196"/>
        <w:jc w:val="left"/>
        <w:rPr>
          <w:rFonts w:ascii="楷体_GB2312" w:hAnsi="宋体" w:eastAsia="楷体_GB2312" w:cs="宋体"/>
          <w:b/>
          <w:kern w:val="0"/>
          <w:sz w:val="32"/>
          <w:szCs w:val="32"/>
        </w:rPr>
      </w:pPr>
      <w:r>
        <w:rPr>
          <w:rFonts w:ascii="宋体" w:hAnsi="宋体"/>
          <w:sz w:val="18"/>
          <w:szCs w:val="18"/>
        </w:rPr>
        <w:br w:type="page"/>
      </w:r>
    </w:p>
    <w:tbl>
      <w:tblPr>
        <w:tblStyle w:val="4"/>
        <w:tblW w:w="10880" w:type="dxa"/>
        <w:jc w:val="center"/>
        <w:tblLayout w:type="autofit"/>
        <w:tblCellMar>
          <w:top w:w="0" w:type="dxa"/>
          <w:left w:w="108" w:type="dxa"/>
          <w:bottom w:w="0" w:type="dxa"/>
          <w:right w:w="108" w:type="dxa"/>
        </w:tblCellMar>
      </w:tblPr>
      <w:tblGrid>
        <w:gridCol w:w="975"/>
        <w:gridCol w:w="1091"/>
        <w:gridCol w:w="2141"/>
        <w:gridCol w:w="1116"/>
        <w:gridCol w:w="1407"/>
        <w:gridCol w:w="822"/>
        <w:gridCol w:w="822"/>
        <w:gridCol w:w="1015"/>
        <w:gridCol w:w="1491"/>
      </w:tblGrid>
      <w:tr w14:paraId="0A6A5C45">
        <w:tblPrEx>
          <w:tblCellMar>
            <w:top w:w="0" w:type="dxa"/>
            <w:left w:w="108" w:type="dxa"/>
            <w:bottom w:w="0" w:type="dxa"/>
            <w:right w:w="108" w:type="dxa"/>
          </w:tblCellMar>
        </w:tblPrEx>
        <w:trPr>
          <w:trHeight w:val="420" w:hRule="atLeast"/>
          <w:jc w:val="center"/>
        </w:trPr>
        <w:tc>
          <w:tcPr>
            <w:tcW w:w="10880" w:type="dxa"/>
            <w:gridSpan w:val="9"/>
            <w:tcBorders>
              <w:top w:val="nil"/>
              <w:left w:val="nil"/>
              <w:bottom w:val="nil"/>
              <w:right w:val="nil"/>
            </w:tcBorders>
            <w:shd w:val="clear" w:color="auto" w:fill="auto"/>
            <w:vAlign w:val="center"/>
          </w:tcPr>
          <w:p w14:paraId="3F786FEB">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87B40DD">
        <w:tblPrEx>
          <w:tblCellMar>
            <w:top w:w="0" w:type="dxa"/>
            <w:left w:w="108" w:type="dxa"/>
            <w:bottom w:w="0" w:type="dxa"/>
            <w:right w:w="108" w:type="dxa"/>
          </w:tblCellMar>
        </w:tblPrEx>
        <w:trPr>
          <w:trHeight w:val="300" w:hRule="atLeast"/>
          <w:jc w:val="center"/>
        </w:trPr>
        <w:tc>
          <w:tcPr>
            <w:tcW w:w="10880" w:type="dxa"/>
            <w:gridSpan w:val="9"/>
            <w:tcBorders>
              <w:top w:val="nil"/>
              <w:left w:val="nil"/>
              <w:bottom w:val="nil"/>
              <w:right w:val="nil"/>
            </w:tcBorders>
            <w:shd w:val="clear" w:color="auto" w:fill="auto"/>
            <w:vAlign w:val="center"/>
          </w:tcPr>
          <w:p w14:paraId="2D628B00">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BCEAEFC">
        <w:tblPrEx>
          <w:tblCellMar>
            <w:top w:w="0" w:type="dxa"/>
            <w:left w:w="108" w:type="dxa"/>
            <w:bottom w:w="0" w:type="dxa"/>
            <w:right w:w="108" w:type="dxa"/>
          </w:tblCellMar>
        </w:tblPrEx>
        <w:trPr>
          <w:trHeight w:val="479" w:hRule="atLeast"/>
          <w:jc w:val="center"/>
        </w:trPr>
        <w:tc>
          <w:tcPr>
            <w:tcW w:w="20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742B29">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14" w:type="dxa"/>
            <w:gridSpan w:val="7"/>
            <w:tcBorders>
              <w:top w:val="single" w:color="auto" w:sz="4" w:space="0"/>
              <w:left w:val="nil"/>
              <w:bottom w:val="single" w:color="auto" w:sz="4" w:space="0"/>
              <w:right w:val="single" w:color="auto" w:sz="4" w:space="0"/>
            </w:tcBorders>
            <w:shd w:val="clear" w:color="auto" w:fill="auto"/>
            <w:vAlign w:val="center"/>
          </w:tcPr>
          <w:p w14:paraId="62A8ABAB">
            <w:pPr>
              <w:widowControl/>
              <w:jc w:val="center"/>
              <w:rPr>
                <w:rFonts w:hint="eastAsia" w:ascii="宋体" w:hAnsi="宋体" w:cs="宋体"/>
                <w:kern w:val="0"/>
                <w:sz w:val="18"/>
                <w:szCs w:val="18"/>
              </w:rPr>
            </w:pPr>
            <w:r>
              <w:rPr>
                <w:rFonts w:hint="eastAsia" w:ascii="宋体" w:hAnsi="宋体" w:cs="宋体"/>
                <w:kern w:val="0"/>
                <w:sz w:val="18"/>
                <w:szCs w:val="18"/>
              </w:rPr>
              <w:t>托克逊县科学技术局</w:t>
            </w:r>
          </w:p>
        </w:tc>
      </w:tr>
      <w:tr w14:paraId="46990F3E">
        <w:tblPrEx>
          <w:tblCellMar>
            <w:top w:w="0" w:type="dxa"/>
            <w:left w:w="108" w:type="dxa"/>
            <w:bottom w:w="0" w:type="dxa"/>
            <w:right w:w="108" w:type="dxa"/>
          </w:tblCellMar>
        </w:tblPrEx>
        <w:trPr>
          <w:trHeight w:val="568" w:hRule="atLeast"/>
          <w:jc w:val="center"/>
        </w:trPr>
        <w:tc>
          <w:tcPr>
            <w:tcW w:w="20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1C0104">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486" w:type="dxa"/>
            <w:gridSpan w:val="4"/>
            <w:tcBorders>
              <w:top w:val="single" w:color="auto" w:sz="4" w:space="0"/>
              <w:left w:val="nil"/>
              <w:bottom w:val="single" w:color="auto" w:sz="4" w:space="0"/>
              <w:right w:val="single" w:color="auto" w:sz="4" w:space="0"/>
            </w:tcBorders>
            <w:shd w:val="clear" w:color="auto" w:fill="auto"/>
            <w:vAlign w:val="center"/>
          </w:tcPr>
          <w:p w14:paraId="245FDFE1">
            <w:pPr>
              <w:widowControl/>
              <w:jc w:val="center"/>
              <w:rPr>
                <w:rFonts w:hint="eastAsia" w:ascii="宋体" w:hAnsi="宋体" w:cs="宋体"/>
                <w:kern w:val="0"/>
                <w:sz w:val="18"/>
                <w:szCs w:val="18"/>
              </w:rPr>
            </w:pPr>
            <w:r>
              <w:rPr>
                <w:rFonts w:hint="eastAsia" w:ascii="宋体" w:hAnsi="宋体" w:cs="宋体"/>
                <w:kern w:val="0"/>
                <w:sz w:val="18"/>
                <w:szCs w:val="18"/>
              </w:rPr>
              <w:t>综合业务经费</w:t>
            </w:r>
          </w:p>
        </w:tc>
        <w:tc>
          <w:tcPr>
            <w:tcW w:w="1837" w:type="dxa"/>
            <w:gridSpan w:val="2"/>
            <w:tcBorders>
              <w:top w:val="single" w:color="auto" w:sz="4" w:space="0"/>
              <w:left w:val="nil"/>
              <w:bottom w:val="single" w:color="auto" w:sz="4" w:space="0"/>
              <w:right w:val="single" w:color="auto" w:sz="4" w:space="0"/>
            </w:tcBorders>
            <w:shd w:val="clear" w:color="auto" w:fill="auto"/>
            <w:vAlign w:val="center"/>
          </w:tcPr>
          <w:p w14:paraId="0D1C8406">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491" w:type="dxa"/>
            <w:tcBorders>
              <w:top w:val="nil"/>
              <w:left w:val="nil"/>
              <w:bottom w:val="single" w:color="auto" w:sz="4" w:space="0"/>
              <w:right w:val="single" w:color="auto" w:sz="4" w:space="0"/>
            </w:tcBorders>
            <w:shd w:val="clear" w:color="auto" w:fill="auto"/>
            <w:noWrap/>
            <w:vAlign w:val="center"/>
          </w:tcPr>
          <w:p w14:paraId="1A018005">
            <w:pPr>
              <w:widowControl/>
              <w:jc w:val="center"/>
              <w:rPr>
                <w:rFonts w:hint="eastAsia" w:ascii="宋体" w:hAnsi="宋体" w:cs="宋体"/>
                <w:kern w:val="0"/>
                <w:sz w:val="18"/>
                <w:szCs w:val="18"/>
              </w:rPr>
            </w:pPr>
            <w:r>
              <w:rPr>
                <w:rFonts w:hint="eastAsia" w:ascii="宋体" w:hAnsi="宋体" w:cs="宋体"/>
                <w:kern w:val="0"/>
                <w:sz w:val="18"/>
                <w:szCs w:val="18"/>
              </w:rPr>
              <w:t>依再提古丽</w:t>
            </w:r>
          </w:p>
        </w:tc>
      </w:tr>
      <w:tr w14:paraId="1BBD66FF">
        <w:tblPrEx>
          <w:tblCellMar>
            <w:top w:w="0" w:type="dxa"/>
            <w:left w:w="108" w:type="dxa"/>
            <w:bottom w:w="0" w:type="dxa"/>
            <w:right w:w="108" w:type="dxa"/>
          </w:tblCellMar>
        </w:tblPrEx>
        <w:trPr>
          <w:trHeight w:val="531" w:hRule="atLeast"/>
          <w:jc w:val="center"/>
        </w:trPr>
        <w:tc>
          <w:tcPr>
            <w:tcW w:w="20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EA85A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141" w:type="dxa"/>
            <w:tcBorders>
              <w:top w:val="nil"/>
              <w:left w:val="nil"/>
              <w:bottom w:val="single" w:color="auto" w:sz="4" w:space="0"/>
              <w:right w:val="single" w:color="auto" w:sz="4" w:space="0"/>
            </w:tcBorders>
            <w:shd w:val="clear" w:color="auto" w:fill="auto"/>
            <w:vAlign w:val="center"/>
          </w:tcPr>
          <w:p w14:paraId="58173AFA">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16" w:type="dxa"/>
            <w:tcBorders>
              <w:top w:val="nil"/>
              <w:left w:val="nil"/>
              <w:bottom w:val="single" w:color="auto" w:sz="4" w:space="0"/>
              <w:right w:val="single" w:color="auto" w:sz="4" w:space="0"/>
            </w:tcBorders>
            <w:shd w:val="clear" w:color="auto" w:fill="auto"/>
            <w:vAlign w:val="center"/>
          </w:tcPr>
          <w:p w14:paraId="0E3E6FDA">
            <w:pPr>
              <w:widowControl/>
              <w:jc w:val="center"/>
              <w:rPr>
                <w:rFonts w:hint="eastAsia" w:ascii="宋体" w:hAnsi="宋体" w:cs="宋体"/>
                <w:kern w:val="0"/>
                <w:sz w:val="18"/>
                <w:szCs w:val="18"/>
              </w:rPr>
            </w:pPr>
            <w:r>
              <w:rPr>
                <w:rFonts w:hint="eastAsia" w:ascii="宋体" w:hAnsi="宋体" w:cs="宋体"/>
                <w:kern w:val="0"/>
                <w:sz w:val="18"/>
                <w:szCs w:val="18"/>
              </w:rPr>
              <w:t>47.68</w:t>
            </w:r>
          </w:p>
        </w:tc>
        <w:tc>
          <w:tcPr>
            <w:tcW w:w="1407" w:type="dxa"/>
            <w:tcBorders>
              <w:top w:val="nil"/>
              <w:left w:val="nil"/>
              <w:bottom w:val="single" w:color="auto" w:sz="4" w:space="0"/>
              <w:right w:val="single" w:color="auto" w:sz="4" w:space="0"/>
            </w:tcBorders>
            <w:shd w:val="clear" w:color="auto" w:fill="auto"/>
            <w:vAlign w:val="center"/>
          </w:tcPr>
          <w:p w14:paraId="0C55A84F">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4D269552">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15" w:type="dxa"/>
            <w:tcBorders>
              <w:top w:val="nil"/>
              <w:left w:val="nil"/>
              <w:bottom w:val="single" w:color="auto" w:sz="4" w:space="0"/>
              <w:right w:val="single" w:color="auto" w:sz="4" w:space="0"/>
            </w:tcBorders>
            <w:shd w:val="clear" w:color="auto" w:fill="auto"/>
            <w:vAlign w:val="center"/>
          </w:tcPr>
          <w:p w14:paraId="5C3B5496">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491" w:type="dxa"/>
            <w:tcBorders>
              <w:top w:val="nil"/>
              <w:left w:val="nil"/>
              <w:bottom w:val="single" w:color="auto" w:sz="4" w:space="0"/>
              <w:right w:val="single" w:color="auto" w:sz="4" w:space="0"/>
            </w:tcBorders>
            <w:shd w:val="clear" w:color="auto" w:fill="auto"/>
            <w:vAlign w:val="center"/>
          </w:tcPr>
          <w:p w14:paraId="6B28EA9D">
            <w:pPr>
              <w:widowControl/>
              <w:jc w:val="center"/>
              <w:rPr>
                <w:rFonts w:hint="eastAsia" w:ascii="宋体" w:hAnsi="宋体" w:cs="宋体"/>
                <w:kern w:val="0"/>
                <w:sz w:val="18"/>
                <w:szCs w:val="18"/>
              </w:rPr>
            </w:pPr>
            <w:r>
              <w:rPr>
                <w:rFonts w:hint="eastAsia" w:ascii="宋体" w:hAnsi="宋体" w:cs="宋体"/>
                <w:kern w:val="0"/>
                <w:sz w:val="18"/>
                <w:szCs w:val="18"/>
              </w:rPr>
              <w:t>47.68</w:t>
            </w:r>
          </w:p>
        </w:tc>
      </w:tr>
      <w:tr w14:paraId="66B138E8">
        <w:tblPrEx>
          <w:tblCellMar>
            <w:top w:w="0" w:type="dxa"/>
            <w:left w:w="108" w:type="dxa"/>
            <w:bottom w:w="0" w:type="dxa"/>
            <w:right w:w="108" w:type="dxa"/>
          </w:tblCellMar>
        </w:tblPrEx>
        <w:trPr>
          <w:trHeight w:val="1000" w:hRule="atLeast"/>
          <w:jc w:val="center"/>
        </w:trPr>
        <w:tc>
          <w:tcPr>
            <w:tcW w:w="20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251615">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14" w:type="dxa"/>
            <w:gridSpan w:val="7"/>
            <w:tcBorders>
              <w:top w:val="single" w:color="auto" w:sz="4" w:space="0"/>
              <w:left w:val="nil"/>
              <w:bottom w:val="single" w:color="auto" w:sz="4" w:space="0"/>
              <w:right w:val="single" w:color="000000" w:sz="4" w:space="0"/>
            </w:tcBorders>
            <w:shd w:val="clear" w:color="auto" w:fill="auto"/>
          </w:tcPr>
          <w:p w14:paraId="45CD0E7A">
            <w:pPr>
              <w:widowControl/>
              <w:jc w:val="left"/>
              <w:rPr>
                <w:rFonts w:hint="eastAsia" w:ascii="宋体" w:hAnsi="宋体" w:cs="宋体"/>
                <w:kern w:val="0"/>
                <w:sz w:val="18"/>
                <w:szCs w:val="18"/>
              </w:rPr>
            </w:pPr>
            <w:r>
              <w:rPr>
                <w:rFonts w:hint="eastAsia" w:ascii="宋体" w:hAnsi="宋体" w:cs="宋体"/>
                <w:kern w:val="0"/>
                <w:sz w:val="18"/>
                <w:szCs w:val="18"/>
              </w:rPr>
              <w:t>1.购置1批科技展品，计划在科技活动周、全国科普日、全国科技工作者日等重要时间节点开展5场科普宣传与科技服务活动，提升全县公众的科学文化素质，提升科普知识。</w:t>
            </w:r>
            <w:r>
              <w:rPr>
                <w:rFonts w:hint="eastAsia" w:ascii="宋体" w:hAnsi="宋体" w:cs="宋体"/>
                <w:kern w:val="0"/>
                <w:sz w:val="18"/>
                <w:szCs w:val="18"/>
              </w:rPr>
              <w:br w:type="textWrapping"/>
            </w:r>
            <w:r>
              <w:rPr>
                <w:rFonts w:hint="eastAsia" w:ascii="宋体" w:hAnsi="宋体" w:cs="宋体"/>
                <w:kern w:val="0"/>
                <w:sz w:val="18"/>
                <w:szCs w:val="18"/>
              </w:rPr>
              <w:t>2.全年通过开展2次工会活动，保障职工权益，增强内在向心力，提高职工工作效率。</w:t>
            </w:r>
            <w:r>
              <w:rPr>
                <w:rFonts w:hint="eastAsia" w:ascii="宋体" w:hAnsi="宋体" w:cs="宋体"/>
                <w:kern w:val="0"/>
                <w:sz w:val="18"/>
                <w:szCs w:val="18"/>
              </w:rPr>
              <w:br w:type="textWrapping"/>
            </w:r>
            <w:r>
              <w:rPr>
                <w:rFonts w:hint="eastAsia" w:ascii="宋体" w:hAnsi="宋体" w:cs="宋体"/>
                <w:kern w:val="0"/>
                <w:sz w:val="18"/>
                <w:szCs w:val="18"/>
              </w:rPr>
              <w:t>3.保障11名办公人员各项工作经费，为全县群众提供优质的科技服务。</w:t>
            </w:r>
          </w:p>
        </w:tc>
      </w:tr>
      <w:tr w14:paraId="664808FD">
        <w:tblPrEx>
          <w:tblCellMar>
            <w:top w:w="0" w:type="dxa"/>
            <w:left w:w="108" w:type="dxa"/>
            <w:bottom w:w="0" w:type="dxa"/>
            <w:right w:w="108" w:type="dxa"/>
          </w:tblCellMar>
        </w:tblPrEx>
        <w:trPr>
          <w:trHeight w:val="520" w:hRule="atLeast"/>
          <w:jc w:val="center"/>
        </w:trPr>
        <w:tc>
          <w:tcPr>
            <w:tcW w:w="975" w:type="dxa"/>
            <w:tcBorders>
              <w:top w:val="nil"/>
              <w:left w:val="single" w:color="auto" w:sz="4" w:space="0"/>
              <w:bottom w:val="single" w:color="auto" w:sz="4" w:space="0"/>
              <w:right w:val="single" w:color="auto" w:sz="4" w:space="0"/>
            </w:tcBorders>
            <w:shd w:val="clear" w:color="auto" w:fill="auto"/>
            <w:vAlign w:val="center"/>
          </w:tcPr>
          <w:p w14:paraId="37E10D46">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91" w:type="dxa"/>
            <w:tcBorders>
              <w:top w:val="nil"/>
              <w:left w:val="nil"/>
              <w:bottom w:val="single" w:color="auto" w:sz="4" w:space="0"/>
              <w:right w:val="single" w:color="auto" w:sz="4" w:space="0"/>
            </w:tcBorders>
            <w:shd w:val="clear" w:color="auto" w:fill="auto"/>
            <w:vAlign w:val="center"/>
          </w:tcPr>
          <w:p w14:paraId="4FC70CF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141" w:type="dxa"/>
            <w:tcBorders>
              <w:top w:val="nil"/>
              <w:left w:val="nil"/>
              <w:bottom w:val="single" w:color="auto" w:sz="4" w:space="0"/>
              <w:right w:val="single" w:color="auto" w:sz="4" w:space="0"/>
            </w:tcBorders>
            <w:shd w:val="clear" w:color="auto" w:fill="auto"/>
            <w:vAlign w:val="center"/>
          </w:tcPr>
          <w:p w14:paraId="22497E6E">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16" w:type="dxa"/>
            <w:tcBorders>
              <w:top w:val="nil"/>
              <w:left w:val="nil"/>
              <w:bottom w:val="single" w:color="auto" w:sz="4" w:space="0"/>
              <w:right w:val="single" w:color="auto" w:sz="4" w:space="0"/>
            </w:tcBorders>
            <w:shd w:val="clear" w:color="auto" w:fill="auto"/>
            <w:vAlign w:val="center"/>
          </w:tcPr>
          <w:p w14:paraId="788410DB">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07" w:type="dxa"/>
            <w:tcBorders>
              <w:top w:val="nil"/>
              <w:left w:val="nil"/>
              <w:bottom w:val="single" w:color="auto" w:sz="4" w:space="0"/>
              <w:right w:val="single" w:color="auto" w:sz="4" w:space="0"/>
            </w:tcBorders>
            <w:shd w:val="clear" w:color="auto" w:fill="auto"/>
            <w:vAlign w:val="center"/>
          </w:tcPr>
          <w:p w14:paraId="7D87AC06">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22" w:type="dxa"/>
            <w:tcBorders>
              <w:top w:val="nil"/>
              <w:left w:val="nil"/>
              <w:bottom w:val="single" w:color="auto" w:sz="4" w:space="0"/>
              <w:right w:val="single" w:color="auto" w:sz="4" w:space="0"/>
            </w:tcBorders>
            <w:shd w:val="clear" w:color="auto" w:fill="auto"/>
            <w:vAlign w:val="center"/>
          </w:tcPr>
          <w:p w14:paraId="58DF55C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22" w:type="dxa"/>
            <w:tcBorders>
              <w:top w:val="nil"/>
              <w:left w:val="nil"/>
              <w:bottom w:val="single" w:color="auto" w:sz="4" w:space="0"/>
              <w:right w:val="single" w:color="auto" w:sz="4" w:space="0"/>
            </w:tcBorders>
            <w:shd w:val="clear" w:color="auto" w:fill="auto"/>
            <w:vAlign w:val="center"/>
          </w:tcPr>
          <w:p w14:paraId="0AEB3114">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15" w:type="dxa"/>
            <w:tcBorders>
              <w:top w:val="nil"/>
              <w:left w:val="nil"/>
              <w:bottom w:val="single" w:color="auto" w:sz="4" w:space="0"/>
              <w:right w:val="single" w:color="auto" w:sz="4" w:space="0"/>
            </w:tcBorders>
            <w:shd w:val="clear" w:color="auto" w:fill="auto"/>
            <w:vAlign w:val="center"/>
          </w:tcPr>
          <w:p w14:paraId="7BC6880E">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491" w:type="dxa"/>
            <w:tcBorders>
              <w:top w:val="nil"/>
              <w:left w:val="nil"/>
              <w:bottom w:val="single" w:color="auto" w:sz="4" w:space="0"/>
              <w:right w:val="single" w:color="auto" w:sz="4" w:space="0"/>
            </w:tcBorders>
            <w:shd w:val="clear" w:color="auto" w:fill="auto"/>
            <w:vAlign w:val="center"/>
          </w:tcPr>
          <w:p w14:paraId="0A5E7F5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AF544C0">
        <w:tblPrEx>
          <w:tblCellMar>
            <w:top w:w="0" w:type="dxa"/>
            <w:left w:w="108" w:type="dxa"/>
            <w:bottom w:w="0" w:type="dxa"/>
            <w:right w:w="108" w:type="dxa"/>
          </w:tblCellMar>
        </w:tblPrEx>
        <w:trPr>
          <w:trHeight w:val="400" w:hRule="atLeast"/>
          <w:jc w:val="center"/>
        </w:trPr>
        <w:tc>
          <w:tcPr>
            <w:tcW w:w="975" w:type="dxa"/>
            <w:vMerge w:val="restart"/>
            <w:tcBorders>
              <w:top w:val="nil"/>
              <w:left w:val="single" w:color="auto" w:sz="4" w:space="0"/>
              <w:bottom w:val="single" w:color="auto" w:sz="4" w:space="0"/>
              <w:right w:val="single" w:color="auto" w:sz="4" w:space="0"/>
            </w:tcBorders>
            <w:shd w:val="clear" w:color="auto" w:fill="auto"/>
            <w:vAlign w:val="center"/>
          </w:tcPr>
          <w:p w14:paraId="748DD0B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14:paraId="7F8BD6A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141" w:type="dxa"/>
            <w:tcBorders>
              <w:top w:val="nil"/>
              <w:left w:val="nil"/>
              <w:bottom w:val="single" w:color="auto" w:sz="4" w:space="0"/>
              <w:right w:val="single" w:color="auto" w:sz="4" w:space="0"/>
            </w:tcBorders>
            <w:shd w:val="clear" w:color="auto" w:fill="auto"/>
            <w:vAlign w:val="center"/>
          </w:tcPr>
          <w:p w14:paraId="32B712CC">
            <w:pPr>
              <w:widowControl/>
              <w:jc w:val="left"/>
              <w:rPr>
                <w:rFonts w:hint="eastAsia" w:ascii="宋体" w:hAnsi="宋体" w:cs="宋体"/>
                <w:kern w:val="0"/>
                <w:sz w:val="18"/>
                <w:szCs w:val="18"/>
              </w:rPr>
            </w:pPr>
            <w:r>
              <w:rPr>
                <w:rFonts w:hint="eastAsia" w:ascii="宋体" w:hAnsi="宋体" w:cs="宋体"/>
                <w:kern w:val="0"/>
                <w:sz w:val="18"/>
                <w:szCs w:val="18"/>
              </w:rPr>
              <w:t>工会活动次数</w:t>
            </w:r>
          </w:p>
        </w:tc>
        <w:tc>
          <w:tcPr>
            <w:tcW w:w="1116" w:type="dxa"/>
            <w:tcBorders>
              <w:top w:val="nil"/>
              <w:left w:val="nil"/>
              <w:bottom w:val="single" w:color="auto" w:sz="4" w:space="0"/>
              <w:right w:val="single" w:color="auto" w:sz="4" w:space="0"/>
            </w:tcBorders>
            <w:shd w:val="clear" w:color="auto" w:fill="auto"/>
            <w:vAlign w:val="center"/>
          </w:tcPr>
          <w:p w14:paraId="3458EA43">
            <w:pPr>
              <w:widowControl/>
              <w:jc w:val="center"/>
              <w:rPr>
                <w:rFonts w:hint="eastAsia" w:ascii="宋体" w:hAnsi="宋体" w:cs="宋体"/>
                <w:kern w:val="0"/>
                <w:sz w:val="18"/>
                <w:szCs w:val="18"/>
              </w:rPr>
            </w:pPr>
            <w:r>
              <w:rPr>
                <w:rFonts w:hint="eastAsia" w:ascii="宋体" w:hAnsi="宋体" w:cs="宋体"/>
                <w:kern w:val="0"/>
                <w:sz w:val="18"/>
                <w:szCs w:val="18"/>
              </w:rPr>
              <w:t>&gt;=2次</w:t>
            </w:r>
          </w:p>
        </w:tc>
        <w:tc>
          <w:tcPr>
            <w:tcW w:w="1407" w:type="dxa"/>
            <w:tcBorders>
              <w:top w:val="nil"/>
              <w:left w:val="nil"/>
              <w:bottom w:val="single" w:color="auto" w:sz="4" w:space="0"/>
              <w:right w:val="single" w:color="auto" w:sz="4" w:space="0"/>
            </w:tcBorders>
            <w:shd w:val="clear" w:color="auto" w:fill="auto"/>
            <w:vAlign w:val="center"/>
          </w:tcPr>
          <w:p w14:paraId="521FD12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29A688BA">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22" w:type="dxa"/>
            <w:tcBorders>
              <w:top w:val="nil"/>
              <w:left w:val="nil"/>
              <w:bottom w:val="single" w:color="auto" w:sz="4" w:space="0"/>
              <w:right w:val="single" w:color="auto" w:sz="4" w:space="0"/>
            </w:tcBorders>
            <w:shd w:val="clear" w:color="auto" w:fill="auto"/>
            <w:vAlign w:val="center"/>
          </w:tcPr>
          <w:p w14:paraId="74D801B6">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15" w:type="dxa"/>
            <w:tcBorders>
              <w:top w:val="nil"/>
              <w:left w:val="nil"/>
              <w:bottom w:val="single" w:color="auto" w:sz="4" w:space="0"/>
              <w:right w:val="single" w:color="auto" w:sz="4" w:space="0"/>
            </w:tcBorders>
            <w:shd w:val="clear" w:color="auto" w:fill="auto"/>
            <w:vAlign w:val="center"/>
          </w:tcPr>
          <w:p w14:paraId="1DC6A18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91" w:type="dxa"/>
            <w:tcBorders>
              <w:top w:val="nil"/>
              <w:left w:val="nil"/>
              <w:bottom w:val="single" w:color="auto" w:sz="4" w:space="0"/>
              <w:right w:val="single" w:color="auto" w:sz="4" w:space="0"/>
            </w:tcBorders>
            <w:shd w:val="clear" w:color="auto" w:fill="auto"/>
            <w:vAlign w:val="center"/>
          </w:tcPr>
          <w:p w14:paraId="682F55A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B574E01">
        <w:tblPrEx>
          <w:tblCellMar>
            <w:top w:w="0" w:type="dxa"/>
            <w:left w:w="108" w:type="dxa"/>
            <w:bottom w:w="0" w:type="dxa"/>
            <w:right w:w="108" w:type="dxa"/>
          </w:tblCellMar>
        </w:tblPrEx>
        <w:trPr>
          <w:trHeight w:val="400"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2E5B613A">
            <w:pPr>
              <w:widowControl/>
              <w:jc w:val="left"/>
              <w:rPr>
                <w:rFonts w:ascii="宋体" w:hAnsi="宋体" w:cs="宋体"/>
                <w:kern w:val="0"/>
                <w:sz w:val="18"/>
                <w:szCs w:val="18"/>
              </w:rPr>
            </w:pPr>
          </w:p>
        </w:tc>
        <w:tc>
          <w:tcPr>
            <w:tcW w:w="1091" w:type="dxa"/>
            <w:vMerge w:val="continue"/>
            <w:tcBorders>
              <w:top w:val="nil"/>
              <w:left w:val="single" w:color="auto" w:sz="4" w:space="0"/>
              <w:bottom w:val="single" w:color="auto" w:sz="4" w:space="0"/>
              <w:right w:val="single" w:color="auto" w:sz="4" w:space="0"/>
            </w:tcBorders>
            <w:vAlign w:val="center"/>
          </w:tcPr>
          <w:p w14:paraId="02ADC212">
            <w:pPr>
              <w:widowControl/>
              <w:jc w:val="left"/>
              <w:rPr>
                <w:rFonts w:ascii="宋体" w:hAnsi="宋体" w:cs="宋体"/>
                <w:kern w:val="0"/>
                <w:sz w:val="18"/>
                <w:szCs w:val="18"/>
              </w:rPr>
            </w:pPr>
          </w:p>
        </w:tc>
        <w:tc>
          <w:tcPr>
            <w:tcW w:w="2141" w:type="dxa"/>
            <w:tcBorders>
              <w:top w:val="nil"/>
              <w:left w:val="nil"/>
              <w:bottom w:val="single" w:color="auto" w:sz="4" w:space="0"/>
              <w:right w:val="single" w:color="auto" w:sz="4" w:space="0"/>
            </w:tcBorders>
            <w:shd w:val="clear" w:color="auto" w:fill="auto"/>
            <w:vAlign w:val="center"/>
          </w:tcPr>
          <w:p w14:paraId="5EFAD167">
            <w:pPr>
              <w:widowControl/>
              <w:jc w:val="left"/>
              <w:rPr>
                <w:rFonts w:hint="eastAsia" w:ascii="宋体" w:hAnsi="宋体" w:cs="宋体"/>
                <w:kern w:val="0"/>
                <w:sz w:val="18"/>
                <w:szCs w:val="18"/>
              </w:rPr>
            </w:pPr>
            <w:r>
              <w:rPr>
                <w:rFonts w:hint="eastAsia" w:ascii="宋体" w:hAnsi="宋体" w:cs="宋体"/>
                <w:kern w:val="0"/>
                <w:sz w:val="18"/>
                <w:szCs w:val="18"/>
              </w:rPr>
              <w:t>科技馆开展各类科普活动次数</w:t>
            </w:r>
          </w:p>
        </w:tc>
        <w:tc>
          <w:tcPr>
            <w:tcW w:w="1116" w:type="dxa"/>
            <w:tcBorders>
              <w:top w:val="nil"/>
              <w:left w:val="nil"/>
              <w:bottom w:val="single" w:color="auto" w:sz="4" w:space="0"/>
              <w:right w:val="single" w:color="auto" w:sz="4" w:space="0"/>
            </w:tcBorders>
            <w:shd w:val="clear" w:color="auto" w:fill="auto"/>
            <w:vAlign w:val="center"/>
          </w:tcPr>
          <w:p w14:paraId="57404458">
            <w:pPr>
              <w:widowControl/>
              <w:jc w:val="center"/>
              <w:rPr>
                <w:rFonts w:hint="eastAsia" w:ascii="宋体" w:hAnsi="宋体" w:cs="宋体"/>
                <w:kern w:val="0"/>
                <w:sz w:val="18"/>
                <w:szCs w:val="18"/>
              </w:rPr>
            </w:pPr>
            <w:r>
              <w:rPr>
                <w:rFonts w:hint="eastAsia" w:ascii="宋体" w:hAnsi="宋体" w:cs="宋体"/>
                <w:kern w:val="0"/>
                <w:sz w:val="18"/>
                <w:szCs w:val="18"/>
              </w:rPr>
              <w:t>&gt;=5场次</w:t>
            </w:r>
          </w:p>
        </w:tc>
        <w:tc>
          <w:tcPr>
            <w:tcW w:w="1407" w:type="dxa"/>
            <w:tcBorders>
              <w:top w:val="nil"/>
              <w:left w:val="nil"/>
              <w:bottom w:val="single" w:color="auto" w:sz="4" w:space="0"/>
              <w:right w:val="single" w:color="auto" w:sz="4" w:space="0"/>
            </w:tcBorders>
            <w:shd w:val="clear" w:color="auto" w:fill="auto"/>
            <w:vAlign w:val="center"/>
          </w:tcPr>
          <w:p w14:paraId="578AD25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03B41C71">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22" w:type="dxa"/>
            <w:tcBorders>
              <w:top w:val="nil"/>
              <w:left w:val="nil"/>
              <w:bottom w:val="single" w:color="auto" w:sz="4" w:space="0"/>
              <w:right w:val="single" w:color="auto" w:sz="4" w:space="0"/>
            </w:tcBorders>
            <w:shd w:val="clear" w:color="auto" w:fill="auto"/>
            <w:vAlign w:val="center"/>
          </w:tcPr>
          <w:p w14:paraId="2FB3BD72">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15" w:type="dxa"/>
            <w:tcBorders>
              <w:top w:val="nil"/>
              <w:left w:val="nil"/>
              <w:bottom w:val="single" w:color="auto" w:sz="4" w:space="0"/>
              <w:right w:val="single" w:color="auto" w:sz="4" w:space="0"/>
            </w:tcBorders>
            <w:shd w:val="clear" w:color="auto" w:fill="auto"/>
            <w:vAlign w:val="center"/>
          </w:tcPr>
          <w:p w14:paraId="1D77803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91" w:type="dxa"/>
            <w:tcBorders>
              <w:top w:val="nil"/>
              <w:left w:val="nil"/>
              <w:bottom w:val="single" w:color="auto" w:sz="4" w:space="0"/>
              <w:right w:val="single" w:color="auto" w:sz="4" w:space="0"/>
            </w:tcBorders>
            <w:shd w:val="clear" w:color="auto" w:fill="auto"/>
            <w:vAlign w:val="center"/>
          </w:tcPr>
          <w:p w14:paraId="0C7E10C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5F154FC">
        <w:tblPrEx>
          <w:tblCellMar>
            <w:top w:w="0" w:type="dxa"/>
            <w:left w:w="108" w:type="dxa"/>
            <w:bottom w:w="0" w:type="dxa"/>
            <w:right w:w="108" w:type="dxa"/>
          </w:tblCellMar>
        </w:tblPrEx>
        <w:trPr>
          <w:trHeight w:val="400"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3F586BC8">
            <w:pPr>
              <w:widowControl/>
              <w:jc w:val="left"/>
              <w:rPr>
                <w:rFonts w:ascii="宋体" w:hAnsi="宋体" w:cs="宋体"/>
                <w:kern w:val="0"/>
                <w:sz w:val="18"/>
                <w:szCs w:val="18"/>
              </w:rPr>
            </w:pPr>
          </w:p>
        </w:tc>
        <w:tc>
          <w:tcPr>
            <w:tcW w:w="1091" w:type="dxa"/>
            <w:vMerge w:val="continue"/>
            <w:tcBorders>
              <w:top w:val="nil"/>
              <w:left w:val="single" w:color="auto" w:sz="4" w:space="0"/>
              <w:bottom w:val="single" w:color="auto" w:sz="4" w:space="0"/>
              <w:right w:val="single" w:color="auto" w:sz="4" w:space="0"/>
            </w:tcBorders>
            <w:vAlign w:val="center"/>
          </w:tcPr>
          <w:p w14:paraId="3E2BB551">
            <w:pPr>
              <w:widowControl/>
              <w:jc w:val="left"/>
              <w:rPr>
                <w:rFonts w:ascii="宋体" w:hAnsi="宋体" w:cs="宋体"/>
                <w:kern w:val="0"/>
                <w:sz w:val="18"/>
                <w:szCs w:val="18"/>
              </w:rPr>
            </w:pPr>
          </w:p>
        </w:tc>
        <w:tc>
          <w:tcPr>
            <w:tcW w:w="2141" w:type="dxa"/>
            <w:tcBorders>
              <w:top w:val="nil"/>
              <w:left w:val="nil"/>
              <w:bottom w:val="single" w:color="auto" w:sz="4" w:space="0"/>
              <w:right w:val="single" w:color="auto" w:sz="4" w:space="0"/>
            </w:tcBorders>
            <w:shd w:val="clear" w:color="auto" w:fill="auto"/>
            <w:vAlign w:val="center"/>
          </w:tcPr>
          <w:p w14:paraId="2DD7C037">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116" w:type="dxa"/>
            <w:tcBorders>
              <w:top w:val="nil"/>
              <w:left w:val="nil"/>
              <w:bottom w:val="single" w:color="auto" w:sz="4" w:space="0"/>
              <w:right w:val="single" w:color="auto" w:sz="4" w:space="0"/>
            </w:tcBorders>
            <w:shd w:val="clear" w:color="auto" w:fill="auto"/>
            <w:vAlign w:val="center"/>
          </w:tcPr>
          <w:p w14:paraId="48F5C503">
            <w:pPr>
              <w:widowControl/>
              <w:jc w:val="center"/>
              <w:rPr>
                <w:rFonts w:hint="eastAsia" w:ascii="宋体" w:hAnsi="宋体" w:cs="宋体"/>
                <w:kern w:val="0"/>
                <w:sz w:val="18"/>
                <w:szCs w:val="18"/>
              </w:rPr>
            </w:pPr>
            <w:r>
              <w:rPr>
                <w:rFonts w:hint="eastAsia" w:ascii="宋体" w:hAnsi="宋体" w:cs="宋体"/>
                <w:kern w:val="0"/>
                <w:sz w:val="18"/>
                <w:szCs w:val="18"/>
              </w:rPr>
              <w:t>=11人</w:t>
            </w:r>
          </w:p>
        </w:tc>
        <w:tc>
          <w:tcPr>
            <w:tcW w:w="1407" w:type="dxa"/>
            <w:tcBorders>
              <w:top w:val="nil"/>
              <w:left w:val="nil"/>
              <w:bottom w:val="single" w:color="auto" w:sz="4" w:space="0"/>
              <w:right w:val="single" w:color="auto" w:sz="4" w:space="0"/>
            </w:tcBorders>
            <w:shd w:val="clear" w:color="auto" w:fill="auto"/>
            <w:vAlign w:val="center"/>
          </w:tcPr>
          <w:p w14:paraId="1793E56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1FD53834">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22" w:type="dxa"/>
            <w:tcBorders>
              <w:top w:val="nil"/>
              <w:left w:val="nil"/>
              <w:bottom w:val="single" w:color="auto" w:sz="4" w:space="0"/>
              <w:right w:val="single" w:color="auto" w:sz="4" w:space="0"/>
            </w:tcBorders>
            <w:shd w:val="clear" w:color="auto" w:fill="auto"/>
            <w:vAlign w:val="center"/>
          </w:tcPr>
          <w:p w14:paraId="51D9DFCE">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15" w:type="dxa"/>
            <w:tcBorders>
              <w:top w:val="nil"/>
              <w:left w:val="nil"/>
              <w:bottom w:val="single" w:color="auto" w:sz="4" w:space="0"/>
              <w:right w:val="single" w:color="auto" w:sz="4" w:space="0"/>
            </w:tcBorders>
            <w:shd w:val="clear" w:color="auto" w:fill="auto"/>
            <w:vAlign w:val="center"/>
          </w:tcPr>
          <w:p w14:paraId="2E6BD58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91" w:type="dxa"/>
            <w:tcBorders>
              <w:top w:val="nil"/>
              <w:left w:val="nil"/>
              <w:bottom w:val="single" w:color="auto" w:sz="4" w:space="0"/>
              <w:right w:val="single" w:color="auto" w:sz="4" w:space="0"/>
            </w:tcBorders>
            <w:shd w:val="clear" w:color="auto" w:fill="auto"/>
            <w:vAlign w:val="center"/>
          </w:tcPr>
          <w:p w14:paraId="79EB60E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00CE25F">
        <w:tblPrEx>
          <w:tblCellMar>
            <w:top w:w="0" w:type="dxa"/>
            <w:left w:w="108" w:type="dxa"/>
            <w:bottom w:w="0" w:type="dxa"/>
            <w:right w:w="108" w:type="dxa"/>
          </w:tblCellMar>
        </w:tblPrEx>
        <w:trPr>
          <w:trHeight w:val="400"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26562416">
            <w:pPr>
              <w:widowControl/>
              <w:jc w:val="left"/>
              <w:rPr>
                <w:rFonts w:ascii="宋体" w:hAnsi="宋体" w:cs="宋体"/>
                <w:kern w:val="0"/>
                <w:sz w:val="18"/>
                <w:szCs w:val="18"/>
              </w:rPr>
            </w:pPr>
          </w:p>
        </w:tc>
        <w:tc>
          <w:tcPr>
            <w:tcW w:w="1091" w:type="dxa"/>
            <w:vMerge w:val="continue"/>
            <w:tcBorders>
              <w:top w:val="nil"/>
              <w:left w:val="single" w:color="auto" w:sz="4" w:space="0"/>
              <w:bottom w:val="single" w:color="auto" w:sz="4" w:space="0"/>
              <w:right w:val="single" w:color="auto" w:sz="4" w:space="0"/>
            </w:tcBorders>
            <w:vAlign w:val="center"/>
          </w:tcPr>
          <w:p w14:paraId="51B31FFB">
            <w:pPr>
              <w:widowControl/>
              <w:jc w:val="left"/>
              <w:rPr>
                <w:rFonts w:ascii="宋体" w:hAnsi="宋体" w:cs="宋体"/>
                <w:kern w:val="0"/>
                <w:sz w:val="18"/>
                <w:szCs w:val="18"/>
              </w:rPr>
            </w:pPr>
          </w:p>
        </w:tc>
        <w:tc>
          <w:tcPr>
            <w:tcW w:w="2141" w:type="dxa"/>
            <w:tcBorders>
              <w:top w:val="nil"/>
              <w:left w:val="nil"/>
              <w:bottom w:val="single" w:color="auto" w:sz="4" w:space="0"/>
              <w:right w:val="single" w:color="auto" w:sz="4" w:space="0"/>
            </w:tcBorders>
            <w:shd w:val="clear" w:color="auto" w:fill="auto"/>
            <w:vAlign w:val="center"/>
          </w:tcPr>
          <w:p w14:paraId="5FDEBEAB">
            <w:pPr>
              <w:widowControl/>
              <w:jc w:val="left"/>
              <w:rPr>
                <w:rFonts w:hint="eastAsia" w:ascii="宋体" w:hAnsi="宋体" w:cs="宋体"/>
                <w:kern w:val="0"/>
                <w:sz w:val="18"/>
                <w:szCs w:val="18"/>
              </w:rPr>
            </w:pPr>
            <w:r>
              <w:rPr>
                <w:rFonts w:hint="eastAsia" w:ascii="宋体" w:hAnsi="宋体" w:cs="宋体"/>
                <w:kern w:val="0"/>
                <w:sz w:val="18"/>
                <w:szCs w:val="18"/>
              </w:rPr>
              <w:t>展品购置批次</w:t>
            </w:r>
          </w:p>
        </w:tc>
        <w:tc>
          <w:tcPr>
            <w:tcW w:w="1116" w:type="dxa"/>
            <w:tcBorders>
              <w:top w:val="nil"/>
              <w:left w:val="nil"/>
              <w:bottom w:val="single" w:color="auto" w:sz="4" w:space="0"/>
              <w:right w:val="single" w:color="auto" w:sz="4" w:space="0"/>
            </w:tcBorders>
            <w:shd w:val="clear" w:color="auto" w:fill="auto"/>
            <w:vAlign w:val="center"/>
          </w:tcPr>
          <w:p w14:paraId="7F4581D4">
            <w:pPr>
              <w:widowControl/>
              <w:jc w:val="center"/>
              <w:rPr>
                <w:rFonts w:hint="eastAsia" w:ascii="宋体" w:hAnsi="宋体" w:cs="宋体"/>
                <w:kern w:val="0"/>
                <w:sz w:val="18"/>
                <w:szCs w:val="18"/>
              </w:rPr>
            </w:pPr>
            <w:r>
              <w:rPr>
                <w:rFonts w:hint="eastAsia" w:ascii="宋体" w:hAnsi="宋体" w:cs="宋体"/>
                <w:kern w:val="0"/>
                <w:sz w:val="18"/>
                <w:szCs w:val="18"/>
              </w:rPr>
              <w:t>&gt;=1批次</w:t>
            </w:r>
          </w:p>
        </w:tc>
        <w:tc>
          <w:tcPr>
            <w:tcW w:w="1407" w:type="dxa"/>
            <w:tcBorders>
              <w:top w:val="nil"/>
              <w:left w:val="nil"/>
              <w:bottom w:val="single" w:color="auto" w:sz="4" w:space="0"/>
              <w:right w:val="single" w:color="auto" w:sz="4" w:space="0"/>
            </w:tcBorders>
            <w:shd w:val="clear" w:color="auto" w:fill="auto"/>
            <w:vAlign w:val="center"/>
          </w:tcPr>
          <w:p w14:paraId="2892AEC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1E48FA5E">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22" w:type="dxa"/>
            <w:tcBorders>
              <w:top w:val="nil"/>
              <w:left w:val="nil"/>
              <w:bottom w:val="single" w:color="auto" w:sz="4" w:space="0"/>
              <w:right w:val="single" w:color="auto" w:sz="4" w:space="0"/>
            </w:tcBorders>
            <w:shd w:val="clear" w:color="auto" w:fill="auto"/>
            <w:vAlign w:val="center"/>
          </w:tcPr>
          <w:p w14:paraId="70B9A058">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15" w:type="dxa"/>
            <w:tcBorders>
              <w:top w:val="nil"/>
              <w:left w:val="nil"/>
              <w:bottom w:val="single" w:color="auto" w:sz="4" w:space="0"/>
              <w:right w:val="single" w:color="auto" w:sz="4" w:space="0"/>
            </w:tcBorders>
            <w:shd w:val="clear" w:color="auto" w:fill="auto"/>
            <w:vAlign w:val="center"/>
          </w:tcPr>
          <w:p w14:paraId="1C4932A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91" w:type="dxa"/>
            <w:tcBorders>
              <w:top w:val="nil"/>
              <w:left w:val="nil"/>
              <w:bottom w:val="single" w:color="auto" w:sz="4" w:space="0"/>
              <w:right w:val="single" w:color="auto" w:sz="4" w:space="0"/>
            </w:tcBorders>
            <w:shd w:val="clear" w:color="auto" w:fill="auto"/>
            <w:vAlign w:val="center"/>
          </w:tcPr>
          <w:p w14:paraId="3F28ECB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574F1DE">
        <w:tblPrEx>
          <w:tblCellMar>
            <w:top w:w="0" w:type="dxa"/>
            <w:left w:w="108" w:type="dxa"/>
            <w:bottom w:w="0" w:type="dxa"/>
            <w:right w:w="108" w:type="dxa"/>
          </w:tblCellMar>
        </w:tblPrEx>
        <w:trPr>
          <w:trHeight w:val="400"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29552676">
            <w:pPr>
              <w:widowControl/>
              <w:jc w:val="left"/>
              <w:rPr>
                <w:rFonts w:ascii="宋体" w:hAnsi="宋体" w:cs="宋体"/>
                <w:kern w:val="0"/>
                <w:sz w:val="18"/>
                <w:szCs w:val="18"/>
              </w:rPr>
            </w:pP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14:paraId="42B14F70">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141" w:type="dxa"/>
            <w:tcBorders>
              <w:top w:val="nil"/>
              <w:left w:val="nil"/>
              <w:bottom w:val="single" w:color="auto" w:sz="4" w:space="0"/>
              <w:right w:val="single" w:color="auto" w:sz="4" w:space="0"/>
            </w:tcBorders>
            <w:shd w:val="clear" w:color="auto" w:fill="auto"/>
            <w:vAlign w:val="center"/>
          </w:tcPr>
          <w:p w14:paraId="27415BF9">
            <w:pPr>
              <w:widowControl/>
              <w:jc w:val="left"/>
              <w:rPr>
                <w:rFonts w:hint="eastAsia" w:ascii="宋体" w:hAnsi="宋体" w:cs="宋体"/>
                <w:kern w:val="0"/>
                <w:sz w:val="18"/>
                <w:szCs w:val="18"/>
              </w:rPr>
            </w:pPr>
            <w:r>
              <w:rPr>
                <w:rFonts w:hint="eastAsia" w:ascii="宋体" w:hAnsi="宋体" w:cs="宋体"/>
                <w:kern w:val="0"/>
                <w:sz w:val="18"/>
                <w:szCs w:val="18"/>
              </w:rPr>
              <w:t>资金规范使用率</w:t>
            </w:r>
          </w:p>
        </w:tc>
        <w:tc>
          <w:tcPr>
            <w:tcW w:w="1116" w:type="dxa"/>
            <w:tcBorders>
              <w:top w:val="nil"/>
              <w:left w:val="nil"/>
              <w:bottom w:val="single" w:color="auto" w:sz="4" w:space="0"/>
              <w:right w:val="single" w:color="auto" w:sz="4" w:space="0"/>
            </w:tcBorders>
            <w:shd w:val="clear" w:color="auto" w:fill="auto"/>
            <w:vAlign w:val="center"/>
          </w:tcPr>
          <w:p w14:paraId="1172229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07" w:type="dxa"/>
            <w:tcBorders>
              <w:top w:val="nil"/>
              <w:left w:val="nil"/>
              <w:bottom w:val="single" w:color="auto" w:sz="4" w:space="0"/>
              <w:right w:val="single" w:color="auto" w:sz="4" w:space="0"/>
            </w:tcBorders>
            <w:shd w:val="clear" w:color="auto" w:fill="auto"/>
            <w:vAlign w:val="center"/>
          </w:tcPr>
          <w:p w14:paraId="62A5F17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132D50AE">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22" w:type="dxa"/>
            <w:tcBorders>
              <w:top w:val="nil"/>
              <w:left w:val="nil"/>
              <w:bottom w:val="single" w:color="auto" w:sz="4" w:space="0"/>
              <w:right w:val="single" w:color="auto" w:sz="4" w:space="0"/>
            </w:tcBorders>
            <w:shd w:val="clear" w:color="auto" w:fill="auto"/>
            <w:vAlign w:val="center"/>
          </w:tcPr>
          <w:p w14:paraId="4C7CCCA5">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15" w:type="dxa"/>
            <w:tcBorders>
              <w:top w:val="nil"/>
              <w:left w:val="nil"/>
              <w:bottom w:val="single" w:color="auto" w:sz="4" w:space="0"/>
              <w:right w:val="single" w:color="auto" w:sz="4" w:space="0"/>
            </w:tcBorders>
            <w:shd w:val="clear" w:color="auto" w:fill="auto"/>
            <w:vAlign w:val="center"/>
          </w:tcPr>
          <w:p w14:paraId="6AC3C0F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91" w:type="dxa"/>
            <w:tcBorders>
              <w:top w:val="nil"/>
              <w:left w:val="nil"/>
              <w:bottom w:val="single" w:color="auto" w:sz="4" w:space="0"/>
              <w:right w:val="single" w:color="auto" w:sz="4" w:space="0"/>
            </w:tcBorders>
            <w:shd w:val="clear" w:color="auto" w:fill="auto"/>
            <w:vAlign w:val="center"/>
          </w:tcPr>
          <w:p w14:paraId="72CD9FB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940D7A8">
        <w:tblPrEx>
          <w:tblCellMar>
            <w:top w:w="0" w:type="dxa"/>
            <w:left w:w="108" w:type="dxa"/>
            <w:bottom w:w="0" w:type="dxa"/>
            <w:right w:w="108" w:type="dxa"/>
          </w:tblCellMar>
        </w:tblPrEx>
        <w:trPr>
          <w:trHeight w:val="400"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026FA918">
            <w:pPr>
              <w:widowControl/>
              <w:jc w:val="left"/>
              <w:rPr>
                <w:rFonts w:ascii="宋体" w:hAnsi="宋体" w:cs="宋体"/>
                <w:kern w:val="0"/>
                <w:sz w:val="18"/>
                <w:szCs w:val="18"/>
              </w:rPr>
            </w:pPr>
          </w:p>
        </w:tc>
        <w:tc>
          <w:tcPr>
            <w:tcW w:w="1091" w:type="dxa"/>
            <w:vMerge w:val="continue"/>
            <w:tcBorders>
              <w:top w:val="nil"/>
              <w:left w:val="single" w:color="auto" w:sz="4" w:space="0"/>
              <w:bottom w:val="single" w:color="auto" w:sz="4" w:space="0"/>
              <w:right w:val="single" w:color="auto" w:sz="4" w:space="0"/>
            </w:tcBorders>
            <w:vAlign w:val="center"/>
          </w:tcPr>
          <w:p w14:paraId="10B6B039">
            <w:pPr>
              <w:widowControl/>
              <w:jc w:val="left"/>
              <w:rPr>
                <w:rFonts w:ascii="宋体" w:hAnsi="宋体" w:cs="宋体"/>
                <w:kern w:val="0"/>
                <w:sz w:val="18"/>
                <w:szCs w:val="18"/>
              </w:rPr>
            </w:pPr>
          </w:p>
        </w:tc>
        <w:tc>
          <w:tcPr>
            <w:tcW w:w="2141" w:type="dxa"/>
            <w:tcBorders>
              <w:top w:val="nil"/>
              <w:left w:val="nil"/>
              <w:bottom w:val="single" w:color="auto" w:sz="4" w:space="0"/>
              <w:right w:val="single" w:color="auto" w:sz="4" w:space="0"/>
            </w:tcBorders>
            <w:shd w:val="clear" w:color="auto" w:fill="auto"/>
            <w:vAlign w:val="center"/>
          </w:tcPr>
          <w:p w14:paraId="4B933E85">
            <w:pPr>
              <w:widowControl/>
              <w:jc w:val="left"/>
              <w:rPr>
                <w:rFonts w:hint="eastAsia" w:ascii="宋体" w:hAnsi="宋体" w:cs="宋体"/>
                <w:kern w:val="0"/>
                <w:sz w:val="18"/>
                <w:szCs w:val="18"/>
              </w:rPr>
            </w:pPr>
            <w:r>
              <w:rPr>
                <w:rFonts w:hint="eastAsia" w:ascii="宋体" w:hAnsi="宋体" w:cs="宋体"/>
                <w:kern w:val="0"/>
                <w:sz w:val="18"/>
                <w:szCs w:val="18"/>
              </w:rPr>
              <w:t>工会活动职工参与率</w:t>
            </w:r>
          </w:p>
        </w:tc>
        <w:tc>
          <w:tcPr>
            <w:tcW w:w="1116" w:type="dxa"/>
            <w:tcBorders>
              <w:top w:val="nil"/>
              <w:left w:val="nil"/>
              <w:bottom w:val="single" w:color="auto" w:sz="4" w:space="0"/>
              <w:right w:val="single" w:color="auto" w:sz="4" w:space="0"/>
            </w:tcBorders>
            <w:shd w:val="clear" w:color="auto" w:fill="auto"/>
            <w:vAlign w:val="center"/>
          </w:tcPr>
          <w:p w14:paraId="6AD24D8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07" w:type="dxa"/>
            <w:tcBorders>
              <w:top w:val="nil"/>
              <w:left w:val="nil"/>
              <w:bottom w:val="single" w:color="auto" w:sz="4" w:space="0"/>
              <w:right w:val="single" w:color="auto" w:sz="4" w:space="0"/>
            </w:tcBorders>
            <w:shd w:val="clear" w:color="auto" w:fill="auto"/>
            <w:vAlign w:val="center"/>
          </w:tcPr>
          <w:p w14:paraId="20F6273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1E4C234F">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22" w:type="dxa"/>
            <w:tcBorders>
              <w:top w:val="nil"/>
              <w:left w:val="nil"/>
              <w:bottom w:val="single" w:color="auto" w:sz="4" w:space="0"/>
              <w:right w:val="single" w:color="auto" w:sz="4" w:space="0"/>
            </w:tcBorders>
            <w:shd w:val="clear" w:color="auto" w:fill="auto"/>
            <w:vAlign w:val="center"/>
          </w:tcPr>
          <w:p w14:paraId="69F3408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15" w:type="dxa"/>
            <w:tcBorders>
              <w:top w:val="nil"/>
              <w:left w:val="nil"/>
              <w:bottom w:val="single" w:color="auto" w:sz="4" w:space="0"/>
              <w:right w:val="single" w:color="auto" w:sz="4" w:space="0"/>
            </w:tcBorders>
            <w:shd w:val="clear" w:color="auto" w:fill="auto"/>
            <w:vAlign w:val="center"/>
          </w:tcPr>
          <w:p w14:paraId="33FE4E2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91" w:type="dxa"/>
            <w:tcBorders>
              <w:top w:val="nil"/>
              <w:left w:val="nil"/>
              <w:bottom w:val="single" w:color="auto" w:sz="4" w:space="0"/>
              <w:right w:val="single" w:color="auto" w:sz="4" w:space="0"/>
            </w:tcBorders>
            <w:shd w:val="clear" w:color="auto" w:fill="auto"/>
            <w:vAlign w:val="center"/>
          </w:tcPr>
          <w:p w14:paraId="3E0A393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07206DF">
        <w:tblPrEx>
          <w:tblCellMar>
            <w:top w:w="0" w:type="dxa"/>
            <w:left w:w="108" w:type="dxa"/>
            <w:bottom w:w="0" w:type="dxa"/>
            <w:right w:w="108" w:type="dxa"/>
          </w:tblCellMar>
        </w:tblPrEx>
        <w:trPr>
          <w:trHeight w:val="400"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379E0D1E">
            <w:pPr>
              <w:widowControl/>
              <w:jc w:val="left"/>
              <w:rPr>
                <w:rFonts w:ascii="宋体" w:hAnsi="宋体" w:cs="宋体"/>
                <w:kern w:val="0"/>
                <w:sz w:val="18"/>
                <w:szCs w:val="18"/>
              </w:rPr>
            </w:pPr>
          </w:p>
        </w:tc>
        <w:tc>
          <w:tcPr>
            <w:tcW w:w="1091" w:type="dxa"/>
            <w:tcBorders>
              <w:top w:val="nil"/>
              <w:left w:val="nil"/>
              <w:bottom w:val="single" w:color="auto" w:sz="4" w:space="0"/>
              <w:right w:val="single" w:color="auto" w:sz="4" w:space="0"/>
            </w:tcBorders>
            <w:shd w:val="clear" w:color="auto" w:fill="auto"/>
            <w:vAlign w:val="center"/>
          </w:tcPr>
          <w:p w14:paraId="4569FD82">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141" w:type="dxa"/>
            <w:tcBorders>
              <w:top w:val="nil"/>
              <w:left w:val="nil"/>
              <w:bottom w:val="single" w:color="auto" w:sz="4" w:space="0"/>
              <w:right w:val="single" w:color="auto" w:sz="4" w:space="0"/>
            </w:tcBorders>
            <w:shd w:val="clear" w:color="auto" w:fill="auto"/>
            <w:vAlign w:val="center"/>
          </w:tcPr>
          <w:p w14:paraId="0E2F3441">
            <w:pPr>
              <w:widowControl/>
              <w:jc w:val="left"/>
              <w:rPr>
                <w:rFonts w:hint="eastAsia" w:ascii="宋体" w:hAnsi="宋体" w:cs="宋体"/>
                <w:kern w:val="0"/>
                <w:sz w:val="18"/>
                <w:szCs w:val="18"/>
              </w:rPr>
            </w:pPr>
            <w:r>
              <w:rPr>
                <w:rFonts w:hint="eastAsia" w:ascii="宋体" w:hAnsi="宋体" w:cs="宋体"/>
                <w:kern w:val="0"/>
                <w:sz w:val="18"/>
                <w:szCs w:val="18"/>
              </w:rPr>
              <w:t>科普活动按时完成率</w:t>
            </w:r>
          </w:p>
        </w:tc>
        <w:tc>
          <w:tcPr>
            <w:tcW w:w="1116" w:type="dxa"/>
            <w:tcBorders>
              <w:top w:val="nil"/>
              <w:left w:val="nil"/>
              <w:bottom w:val="single" w:color="auto" w:sz="4" w:space="0"/>
              <w:right w:val="single" w:color="auto" w:sz="4" w:space="0"/>
            </w:tcBorders>
            <w:shd w:val="clear" w:color="auto" w:fill="auto"/>
            <w:vAlign w:val="center"/>
          </w:tcPr>
          <w:p w14:paraId="43F454C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07" w:type="dxa"/>
            <w:tcBorders>
              <w:top w:val="nil"/>
              <w:left w:val="nil"/>
              <w:bottom w:val="single" w:color="auto" w:sz="4" w:space="0"/>
              <w:right w:val="single" w:color="auto" w:sz="4" w:space="0"/>
            </w:tcBorders>
            <w:shd w:val="clear" w:color="auto" w:fill="auto"/>
            <w:vAlign w:val="center"/>
          </w:tcPr>
          <w:p w14:paraId="0F65A58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498CAF5F">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22" w:type="dxa"/>
            <w:tcBorders>
              <w:top w:val="nil"/>
              <w:left w:val="nil"/>
              <w:bottom w:val="single" w:color="auto" w:sz="4" w:space="0"/>
              <w:right w:val="single" w:color="auto" w:sz="4" w:space="0"/>
            </w:tcBorders>
            <w:shd w:val="clear" w:color="auto" w:fill="auto"/>
            <w:vAlign w:val="center"/>
          </w:tcPr>
          <w:p w14:paraId="35309C3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15" w:type="dxa"/>
            <w:tcBorders>
              <w:top w:val="nil"/>
              <w:left w:val="nil"/>
              <w:bottom w:val="single" w:color="auto" w:sz="4" w:space="0"/>
              <w:right w:val="single" w:color="auto" w:sz="4" w:space="0"/>
            </w:tcBorders>
            <w:shd w:val="clear" w:color="auto" w:fill="auto"/>
            <w:vAlign w:val="center"/>
          </w:tcPr>
          <w:p w14:paraId="24E6AA0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91" w:type="dxa"/>
            <w:tcBorders>
              <w:top w:val="nil"/>
              <w:left w:val="nil"/>
              <w:bottom w:val="single" w:color="auto" w:sz="4" w:space="0"/>
              <w:right w:val="single" w:color="auto" w:sz="4" w:space="0"/>
            </w:tcBorders>
            <w:shd w:val="clear" w:color="auto" w:fill="auto"/>
            <w:vAlign w:val="center"/>
          </w:tcPr>
          <w:p w14:paraId="401493A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85A7000">
        <w:tblPrEx>
          <w:tblCellMar>
            <w:top w:w="0" w:type="dxa"/>
            <w:left w:w="108" w:type="dxa"/>
            <w:bottom w:w="0" w:type="dxa"/>
            <w:right w:w="108" w:type="dxa"/>
          </w:tblCellMar>
        </w:tblPrEx>
        <w:trPr>
          <w:trHeight w:val="400" w:hRule="atLeast"/>
          <w:jc w:val="center"/>
        </w:trPr>
        <w:tc>
          <w:tcPr>
            <w:tcW w:w="975" w:type="dxa"/>
            <w:vMerge w:val="restart"/>
            <w:tcBorders>
              <w:top w:val="nil"/>
              <w:left w:val="single" w:color="auto" w:sz="4" w:space="0"/>
              <w:bottom w:val="single" w:color="auto" w:sz="4" w:space="0"/>
              <w:right w:val="single" w:color="auto" w:sz="4" w:space="0"/>
            </w:tcBorders>
            <w:shd w:val="clear" w:color="auto" w:fill="auto"/>
            <w:vAlign w:val="center"/>
          </w:tcPr>
          <w:p w14:paraId="617E8D99">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14:paraId="4F0B18B2">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141" w:type="dxa"/>
            <w:tcBorders>
              <w:top w:val="nil"/>
              <w:left w:val="nil"/>
              <w:bottom w:val="single" w:color="auto" w:sz="4" w:space="0"/>
              <w:right w:val="single" w:color="auto" w:sz="4" w:space="0"/>
            </w:tcBorders>
            <w:shd w:val="clear" w:color="auto" w:fill="auto"/>
            <w:vAlign w:val="center"/>
          </w:tcPr>
          <w:p w14:paraId="77BF5700">
            <w:pPr>
              <w:widowControl/>
              <w:jc w:val="left"/>
              <w:rPr>
                <w:rFonts w:hint="eastAsia" w:ascii="宋体" w:hAnsi="宋体" w:cs="宋体"/>
                <w:kern w:val="0"/>
                <w:sz w:val="18"/>
                <w:szCs w:val="18"/>
              </w:rPr>
            </w:pPr>
            <w:r>
              <w:rPr>
                <w:rFonts w:hint="eastAsia" w:ascii="宋体" w:hAnsi="宋体" w:cs="宋体"/>
                <w:kern w:val="0"/>
                <w:sz w:val="18"/>
                <w:szCs w:val="18"/>
              </w:rPr>
              <w:t>工会活动及福利费</w:t>
            </w:r>
          </w:p>
        </w:tc>
        <w:tc>
          <w:tcPr>
            <w:tcW w:w="1116" w:type="dxa"/>
            <w:tcBorders>
              <w:top w:val="nil"/>
              <w:left w:val="nil"/>
              <w:bottom w:val="single" w:color="auto" w:sz="4" w:space="0"/>
              <w:right w:val="single" w:color="auto" w:sz="4" w:space="0"/>
            </w:tcBorders>
            <w:shd w:val="clear" w:color="auto" w:fill="auto"/>
            <w:vAlign w:val="center"/>
          </w:tcPr>
          <w:p w14:paraId="0279A240">
            <w:pPr>
              <w:widowControl/>
              <w:jc w:val="center"/>
              <w:rPr>
                <w:rFonts w:hint="eastAsia" w:ascii="宋体" w:hAnsi="宋体" w:cs="宋体"/>
                <w:kern w:val="0"/>
                <w:sz w:val="18"/>
                <w:szCs w:val="18"/>
              </w:rPr>
            </w:pPr>
            <w:r>
              <w:rPr>
                <w:rFonts w:hint="eastAsia" w:ascii="宋体" w:hAnsi="宋体" w:cs="宋体"/>
                <w:kern w:val="0"/>
                <w:sz w:val="18"/>
                <w:szCs w:val="18"/>
              </w:rPr>
              <w:t>=28886.25元</w:t>
            </w:r>
          </w:p>
        </w:tc>
        <w:tc>
          <w:tcPr>
            <w:tcW w:w="1407" w:type="dxa"/>
            <w:tcBorders>
              <w:top w:val="nil"/>
              <w:left w:val="nil"/>
              <w:bottom w:val="single" w:color="auto" w:sz="4" w:space="0"/>
              <w:right w:val="single" w:color="auto" w:sz="4" w:space="0"/>
            </w:tcBorders>
            <w:shd w:val="clear" w:color="auto" w:fill="auto"/>
            <w:vAlign w:val="center"/>
          </w:tcPr>
          <w:p w14:paraId="0F521F7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5C8E8E4C">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22" w:type="dxa"/>
            <w:tcBorders>
              <w:top w:val="nil"/>
              <w:left w:val="nil"/>
              <w:bottom w:val="single" w:color="auto" w:sz="4" w:space="0"/>
              <w:right w:val="single" w:color="auto" w:sz="4" w:space="0"/>
            </w:tcBorders>
            <w:shd w:val="clear" w:color="auto" w:fill="auto"/>
            <w:vAlign w:val="center"/>
          </w:tcPr>
          <w:p w14:paraId="63F5D79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15" w:type="dxa"/>
            <w:tcBorders>
              <w:top w:val="nil"/>
              <w:left w:val="nil"/>
              <w:bottom w:val="single" w:color="auto" w:sz="4" w:space="0"/>
              <w:right w:val="single" w:color="auto" w:sz="4" w:space="0"/>
            </w:tcBorders>
            <w:shd w:val="clear" w:color="auto" w:fill="auto"/>
            <w:vAlign w:val="center"/>
          </w:tcPr>
          <w:p w14:paraId="695BCD5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91" w:type="dxa"/>
            <w:tcBorders>
              <w:top w:val="nil"/>
              <w:left w:val="nil"/>
              <w:bottom w:val="single" w:color="auto" w:sz="4" w:space="0"/>
              <w:right w:val="single" w:color="auto" w:sz="4" w:space="0"/>
            </w:tcBorders>
            <w:shd w:val="clear" w:color="auto" w:fill="auto"/>
            <w:vAlign w:val="center"/>
          </w:tcPr>
          <w:p w14:paraId="01E1392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4D043B3">
        <w:tblPrEx>
          <w:tblCellMar>
            <w:top w:w="0" w:type="dxa"/>
            <w:left w:w="108" w:type="dxa"/>
            <w:bottom w:w="0" w:type="dxa"/>
            <w:right w:w="108" w:type="dxa"/>
          </w:tblCellMar>
        </w:tblPrEx>
        <w:trPr>
          <w:trHeight w:val="400"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008779E3">
            <w:pPr>
              <w:widowControl/>
              <w:jc w:val="left"/>
              <w:rPr>
                <w:rFonts w:ascii="宋体" w:hAnsi="宋体" w:cs="宋体"/>
                <w:kern w:val="0"/>
                <w:sz w:val="18"/>
                <w:szCs w:val="18"/>
              </w:rPr>
            </w:pPr>
          </w:p>
        </w:tc>
        <w:tc>
          <w:tcPr>
            <w:tcW w:w="1091" w:type="dxa"/>
            <w:vMerge w:val="continue"/>
            <w:tcBorders>
              <w:top w:val="nil"/>
              <w:left w:val="single" w:color="auto" w:sz="4" w:space="0"/>
              <w:bottom w:val="single" w:color="auto" w:sz="4" w:space="0"/>
              <w:right w:val="single" w:color="auto" w:sz="4" w:space="0"/>
            </w:tcBorders>
            <w:vAlign w:val="center"/>
          </w:tcPr>
          <w:p w14:paraId="685BA153">
            <w:pPr>
              <w:widowControl/>
              <w:jc w:val="left"/>
              <w:rPr>
                <w:rFonts w:ascii="宋体" w:hAnsi="宋体" w:cs="宋体"/>
                <w:kern w:val="0"/>
                <w:sz w:val="18"/>
                <w:szCs w:val="18"/>
              </w:rPr>
            </w:pPr>
          </w:p>
        </w:tc>
        <w:tc>
          <w:tcPr>
            <w:tcW w:w="2141" w:type="dxa"/>
            <w:tcBorders>
              <w:top w:val="nil"/>
              <w:left w:val="nil"/>
              <w:bottom w:val="single" w:color="auto" w:sz="4" w:space="0"/>
              <w:right w:val="single" w:color="auto" w:sz="4" w:space="0"/>
            </w:tcBorders>
            <w:shd w:val="clear" w:color="auto" w:fill="auto"/>
            <w:vAlign w:val="center"/>
          </w:tcPr>
          <w:p w14:paraId="1E48DF46">
            <w:pPr>
              <w:widowControl/>
              <w:jc w:val="left"/>
              <w:rPr>
                <w:rFonts w:hint="eastAsia" w:ascii="宋体" w:hAnsi="宋体" w:cs="宋体"/>
                <w:kern w:val="0"/>
                <w:sz w:val="18"/>
                <w:szCs w:val="18"/>
              </w:rPr>
            </w:pPr>
            <w:r>
              <w:rPr>
                <w:rFonts w:hint="eastAsia" w:ascii="宋体" w:hAnsi="宋体" w:cs="宋体"/>
                <w:kern w:val="0"/>
                <w:sz w:val="18"/>
                <w:szCs w:val="18"/>
              </w:rPr>
              <w:t>展品购置</w:t>
            </w:r>
          </w:p>
        </w:tc>
        <w:tc>
          <w:tcPr>
            <w:tcW w:w="1116" w:type="dxa"/>
            <w:tcBorders>
              <w:top w:val="nil"/>
              <w:left w:val="nil"/>
              <w:bottom w:val="single" w:color="auto" w:sz="4" w:space="0"/>
              <w:right w:val="single" w:color="auto" w:sz="4" w:space="0"/>
            </w:tcBorders>
            <w:shd w:val="clear" w:color="auto" w:fill="auto"/>
            <w:vAlign w:val="center"/>
          </w:tcPr>
          <w:p w14:paraId="6CAA3181">
            <w:pPr>
              <w:widowControl/>
              <w:jc w:val="center"/>
              <w:rPr>
                <w:rFonts w:hint="eastAsia" w:ascii="宋体" w:hAnsi="宋体" w:cs="宋体"/>
                <w:kern w:val="0"/>
                <w:sz w:val="18"/>
                <w:szCs w:val="18"/>
              </w:rPr>
            </w:pPr>
            <w:r>
              <w:rPr>
                <w:rFonts w:hint="eastAsia" w:ascii="宋体" w:hAnsi="宋体" w:cs="宋体"/>
                <w:kern w:val="0"/>
                <w:sz w:val="18"/>
                <w:szCs w:val="18"/>
              </w:rPr>
              <w:t>=273000元</w:t>
            </w:r>
          </w:p>
        </w:tc>
        <w:tc>
          <w:tcPr>
            <w:tcW w:w="1407" w:type="dxa"/>
            <w:tcBorders>
              <w:top w:val="nil"/>
              <w:left w:val="nil"/>
              <w:bottom w:val="single" w:color="auto" w:sz="4" w:space="0"/>
              <w:right w:val="single" w:color="auto" w:sz="4" w:space="0"/>
            </w:tcBorders>
            <w:shd w:val="clear" w:color="auto" w:fill="auto"/>
            <w:vAlign w:val="center"/>
          </w:tcPr>
          <w:p w14:paraId="583A211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491459AE">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22" w:type="dxa"/>
            <w:tcBorders>
              <w:top w:val="nil"/>
              <w:left w:val="nil"/>
              <w:bottom w:val="single" w:color="auto" w:sz="4" w:space="0"/>
              <w:right w:val="single" w:color="auto" w:sz="4" w:space="0"/>
            </w:tcBorders>
            <w:shd w:val="clear" w:color="auto" w:fill="auto"/>
            <w:vAlign w:val="center"/>
          </w:tcPr>
          <w:p w14:paraId="2CC1386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15" w:type="dxa"/>
            <w:tcBorders>
              <w:top w:val="nil"/>
              <w:left w:val="nil"/>
              <w:bottom w:val="single" w:color="auto" w:sz="4" w:space="0"/>
              <w:right w:val="single" w:color="auto" w:sz="4" w:space="0"/>
            </w:tcBorders>
            <w:shd w:val="clear" w:color="auto" w:fill="auto"/>
            <w:vAlign w:val="center"/>
          </w:tcPr>
          <w:p w14:paraId="0B9CEF1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91" w:type="dxa"/>
            <w:tcBorders>
              <w:top w:val="nil"/>
              <w:left w:val="nil"/>
              <w:bottom w:val="single" w:color="auto" w:sz="4" w:space="0"/>
              <w:right w:val="single" w:color="auto" w:sz="4" w:space="0"/>
            </w:tcBorders>
            <w:shd w:val="clear" w:color="auto" w:fill="auto"/>
            <w:vAlign w:val="center"/>
          </w:tcPr>
          <w:p w14:paraId="1E8CA63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E0B8E94">
        <w:tblPrEx>
          <w:tblCellMar>
            <w:top w:w="0" w:type="dxa"/>
            <w:left w:w="108" w:type="dxa"/>
            <w:bottom w:w="0" w:type="dxa"/>
            <w:right w:w="108" w:type="dxa"/>
          </w:tblCellMar>
        </w:tblPrEx>
        <w:trPr>
          <w:trHeight w:val="400"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14C1EFB7">
            <w:pPr>
              <w:widowControl/>
              <w:jc w:val="left"/>
              <w:rPr>
                <w:rFonts w:ascii="宋体" w:hAnsi="宋体" w:cs="宋体"/>
                <w:kern w:val="0"/>
                <w:sz w:val="18"/>
                <w:szCs w:val="18"/>
              </w:rPr>
            </w:pPr>
          </w:p>
        </w:tc>
        <w:tc>
          <w:tcPr>
            <w:tcW w:w="1091" w:type="dxa"/>
            <w:vMerge w:val="continue"/>
            <w:tcBorders>
              <w:top w:val="nil"/>
              <w:left w:val="single" w:color="auto" w:sz="4" w:space="0"/>
              <w:bottom w:val="single" w:color="auto" w:sz="4" w:space="0"/>
              <w:right w:val="single" w:color="auto" w:sz="4" w:space="0"/>
            </w:tcBorders>
            <w:vAlign w:val="center"/>
          </w:tcPr>
          <w:p w14:paraId="6F15F01B">
            <w:pPr>
              <w:widowControl/>
              <w:jc w:val="left"/>
              <w:rPr>
                <w:rFonts w:ascii="宋体" w:hAnsi="宋体" w:cs="宋体"/>
                <w:kern w:val="0"/>
                <w:sz w:val="18"/>
                <w:szCs w:val="18"/>
              </w:rPr>
            </w:pPr>
          </w:p>
        </w:tc>
        <w:tc>
          <w:tcPr>
            <w:tcW w:w="2141" w:type="dxa"/>
            <w:tcBorders>
              <w:top w:val="nil"/>
              <w:left w:val="nil"/>
              <w:bottom w:val="single" w:color="auto" w:sz="4" w:space="0"/>
              <w:right w:val="single" w:color="auto" w:sz="4" w:space="0"/>
            </w:tcBorders>
            <w:shd w:val="clear" w:color="auto" w:fill="auto"/>
            <w:vAlign w:val="center"/>
          </w:tcPr>
          <w:p w14:paraId="37A93797">
            <w:pPr>
              <w:widowControl/>
              <w:jc w:val="left"/>
              <w:rPr>
                <w:rFonts w:hint="eastAsia" w:ascii="宋体" w:hAnsi="宋体" w:cs="宋体"/>
                <w:kern w:val="0"/>
                <w:sz w:val="18"/>
                <w:szCs w:val="18"/>
              </w:rPr>
            </w:pPr>
            <w:r>
              <w:rPr>
                <w:rFonts w:hint="eastAsia" w:ascii="宋体" w:hAnsi="宋体" w:cs="宋体"/>
                <w:kern w:val="0"/>
                <w:sz w:val="18"/>
                <w:szCs w:val="18"/>
              </w:rPr>
              <w:t>综合业务费</w:t>
            </w:r>
          </w:p>
        </w:tc>
        <w:tc>
          <w:tcPr>
            <w:tcW w:w="1116" w:type="dxa"/>
            <w:tcBorders>
              <w:top w:val="nil"/>
              <w:left w:val="nil"/>
              <w:bottom w:val="single" w:color="auto" w:sz="4" w:space="0"/>
              <w:right w:val="single" w:color="auto" w:sz="4" w:space="0"/>
            </w:tcBorders>
            <w:shd w:val="clear" w:color="auto" w:fill="auto"/>
            <w:vAlign w:val="center"/>
          </w:tcPr>
          <w:p w14:paraId="71C67864">
            <w:pPr>
              <w:widowControl/>
              <w:jc w:val="center"/>
              <w:rPr>
                <w:rFonts w:hint="eastAsia" w:ascii="宋体" w:hAnsi="宋体" w:cs="宋体"/>
                <w:kern w:val="0"/>
                <w:sz w:val="18"/>
                <w:szCs w:val="18"/>
              </w:rPr>
            </w:pPr>
            <w:r>
              <w:rPr>
                <w:rFonts w:hint="eastAsia" w:ascii="宋体" w:hAnsi="宋体" w:cs="宋体"/>
                <w:kern w:val="0"/>
                <w:sz w:val="18"/>
                <w:szCs w:val="18"/>
              </w:rPr>
              <w:t>=174950.46元</w:t>
            </w:r>
          </w:p>
        </w:tc>
        <w:tc>
          <w:tcPr>
            <w:tcW w:w="1407" w:type="dxa"/>
            <w:tcBorders>
              <w:top w:val="nil"/>
              <w:left w:val="nil"/>
              <w:bottom w:val="single" w:color="auto" w:sz="4" w:space="0"/>
              <w:right w:val="single" w:color="auto" w:sz="4" w:space="0"/>
            </w:tcBorders>
            <w:shd w:val="clear" w:color="auto" w:fill="auto"/>
            <w:vAlign w:val="center"/>
          </w:tcPr>
          <w:p w14:paraId="66057AA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7B4043D8">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22" w:type="dxa"/>
            <w:tcBorders>
              <w:top w:val="nil"/>
              <w:left w:val="nil"/>
              <w:bottom w:val="single" w:color="auto" w:sz="4" w:space="0"/>
              <w:right w:val="single" w:color="auto" w:sz="4" w:space="0"/>
            </w:tcBorders>
            <w:shd w:val="clear" w:color="auto" w:fill="auto"/>
            <w:vAlign w:val="center"/>
          </w:tcPr>
          <w:p w14:paraId="6B779F1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15" w:type="dxa"/>
            <w:tcBorders>
              <w:top w:val="nil"/>
              <w:left w:val="nil"/>
              <w:bottom w:val="single" w:color="auto" w:sz="4" w:space="0"/>
              <w:right w:val="single" w:color="auto" w:sz="4" w:space="0"/>
            </w:tcBorders>
            <w:shd w:val="clear" w:color="auto" w:fill="auto"/>
            <w:vAlign w:val="center"/>
          </w:tcPr>
          <w:p w14:paraId="6720203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91" w:type="dxa"/>
            <w:tcBorders>
              <w:top w:val="nil"/>
              <w:left w:val="nil"/>
              <w:bottom w:val="single" w:color="auto" w:sz="4" w:space="0"/>
              <w:right w:val="single" w:color="auto" w:sz="4" w:space="0"/>
            </w:tcBorders>
            <w:shd w:val="clear" w:color="auto" w:fill="auto"/>
            <w:vAlign w:val="center"/>
          </w:tcPr>
          <w:p w14:paraId="56816BA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5605BCC">
        <w:tblPrEx>
          <w:tblCellMar>
            <w:top w:w="0" w:type="dxa"/>
            <w:left w:w="108" w:type="dxa"/>
            <w:bottom w:w="0" w:type="dxa"/>
            <w:right w:w="108" w:type="dxa"/>
          </w:tblCellMar>
        </w:tblPrEx>
        <w:trPr>
          <w:trHeight w:val="400" w:hRule="atLeast"/>
          <w:jc w:val="center"/>
        </w:trPr>
        <w:tc>
          <w:tcPr>
            <w:tcW w:w="975" w:type="dxa"/>
            <w:vMerge w:val="restart"/>
            <w:tcBorders>
              <w:top w:val="nil"/>
              <w:left w:val="single" w:color="auto" w:sz="4" w:space="0"/>
              <w:bottom w:val="single" w:color="auto" w:sz="4" w:space="0"/>
              <w:right w:val="single" w:color="auto" w:sz="4" w:space="0"/>
            </w:tcBorders>
            <w:shd w:val="clear" w:color="auto" w:fill="auto"/>
            <w:vAlign w:val="center"/>
          </w:tcPr>
          <w:p w14:paraId="5C69A459">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14:paraId="5BD2C95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141" w:type="dxa"/>
            <w:tcBorders>
              <w:top w:val="nil"/>
              <w:left w:val="nil"/>
              <w:bottom w:val="single" w:color="auto" w:sz="4" w:space="0"/>
              <w:right w:val="single" w:color="auto" w:sz="4" w:space="0"/>
            </w:tcBorders>
            <w:shd w:val="clear" w:color="auto" w:fill="auto"/>
            <w:vAlign w:val="center"/>
          </w:tcPr>
          <w:p w14:paraId="4082F4BC">
            <w:pPr>
              <w:widowControl/>
              <w:jc w:val="left"/>
              <w:rPr>
                <w:rFonts w:hint="eastAsia" w:ascii="宋体" w:hAnsi="宋体" w:cs="宋体"/>
                <w:kern w:val="0"/>
                <w:sz w:val="18"/>
                <w:szCs w:val="18"/>
              </w:rPr>
            </w:pPr>
            <w:r>
              <w:rPr>
                <w:rFonts w:hint="eastAsia" w:ascii="宋体" w:hAnsi="宋体" w:cs="宋体"/>
                <w:kern w:val="0"/>
                <w:sz w:val="18"/>
                <w:szCs w:val="18"/>
              </w:rPr>
              <w:t>保障职工权益，增强内在向心力</w:t>
            </w:r>
          </w:p>
        </w:tc>
        <w:tc>
          <w:tcPr>
            <w:tcW w:w="1116" w:type="dxa"/>
            <w:tcBorders>
              <w:top w:val="nil"/>
              <w:left w:val="nil"/>
              <w:bottom w:val="single" w:color="auto" w:sz="4" w:space="0"/>
              <w:right w:val="single" w:color="auto" w:sz="4" w:space="0"/>
            </w:tcBorders>
            <w:shd w:val="clear" w:color="auto" w:fill="auto"/>
            <w:vAlign w:val="center"/>
          </w:tcPr>
          <w:p w14:paraId="7AF399E0">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407" w:type="dxa"/>
            <w:tcBorders>
              <w:top w:val="nil"/>
              <w:left w:val="nil"/>
              <w:bottom w:val="single" w:color="auto" w:sz="4" w:space="0"/>
              <w:right w:val="single" w:color="auto" w:sz="4" w:space="0"/>
            </w:tcBorders>
            <w:shd w:val="clear" w:color="auto" w:fill="auto"/>
            <w:vAlign w:val="center"/>
          </w:tcPr>
          <w:p w14:paraId="6E630E7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692E3727">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22" w:type="dxa"/>
            <w:tcBorders>
              <w:top w:val="nil"/>
              <w:left w:val="nil"/>
              <w:bottom w:val="single" w:color="auto" w:sz="4" w:space="0"/>
              <w:right w:val="single" w:color="auto" w:sz="4" w:space="0"/>
            </w:tcBorders>
            <w:shd w:val="clear" w:color="auto" w:fill="auto"/>
            <w:vAlign w:val="center"/>
          </w:tcPr>
          <w:p w14:paraId="2D06CA3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15" w:type="dxa"/>
            <w:tcBorders>
              <w:top w:val="nil"/>
              <w:left w:val="nil"/>
              <w:bottom w:val="single" w:color="auto" w:sz="4" w:space="0"/>
              <w:right w:val="single" w:color="auto" w:sz="4" w:space="0"/>
            </w:tcBorders>
            <w:shd w:val="clear" w:color="auto" w:fill="auto"/>
            <w:vAlign w:val="center"/>
          </w:tcPr>
          <w:p w14:paraId="788904F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91" w:type="dxa"/>
            <w:tcBorders>
              <w:top w:val="nil"/>
              <w:left w:val="nil"/>
              <w:bottom w:val="single" w:color="auto" w:sz="4" w:space="0"/>
              <w:right w:val="single" w:color="auto" w:sz="4" w:space="0"/>
            </w:tcBorders>
            <w:shd w:val="clear" w:color="auto" w:fill="auto"/>
            <w:vAlign w:val="center"/>
          </w:tcPr>
          <w:p w14:paraId="3B902EC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07AF62B">
        <w:tblPrEx>
          <w:tblCellMar>
            <w:top w:w="0" w:type="dxa"/>
            <w:left w:w="108" w:type="dxa"/>
            <w:bottom w:w="0" w:type="dxa"/>
            <w:right w:w="108" w:type="dxa"/>
          </w:tblCellMar>
        </w:tblPrEx>
        <w:trPr>
          <w:trHeight w:val="400"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7CAE551B">
            <w:pPr>
              <w:widowControl/>
              <w:jc w:val="left"/>
              <w:rPr>
                <w:rFonts w:ascii="宋体" w:hAnsi="宋体" w:cs="宋体"/>
                <w:kern w:val="0"/>
                <w:sz w:val="18"/>
                <w:szCs w:val="18"/>
              </w:rPr>
            </w:pPr>
          </w:p>
        </w:tc>
        <w:tc>
          <w:tcPr>
            <w:tcW w:w="1091" w:type="dxa"/>
            <w:vMerge w:val="continue"/>
            <w:tcBorders>
              <w:top w:val="nil"/>
              <w:left w:val="single" w:color="auto" w:sz="4" w:space="0"/>
              <w:bottom w:val="single" w:color="auto" w:sz="4" w:space="0"/>
              <w:right w:val="single" w:color="auto" w:sz="4" w:space="0"/>
            </w:tcBorders>
            <w:vAlign w:val="center"/>
          </w:tcPr>
          <w:p w14:paraId="4703EF42">
            <w:pPr>
              <w:widowControl/>
              <w:jc w:val="left"/>
              <w:rPr>
                <w:rFonts w:ascii="宋体" w:hAnsi="宋体" w:cs="宋体"/>
                <w:kern w:val="0"/>
                <w:sz w:val="18"/>
                <w:szCs w:val="18"/>
              </w:rPr>
            </w:pPr>
          </w:p>
        </w:tc>
        <w:tc>
          <w:tcPr>
            <w:tcW w:w="2141" w:type="dxa"/>
            <w:tcBorders>
              <w:top w:val="nil"/>
              <w:left w:val="nil"/>
              <w:bottom w:val="single" w:color="auto" w:sz="4" w:space="0"/>
              <w:right w:val="single" w:color="auto" w:sz="4" w:space="0"/>
            </w:tcBorders>
            <w:shd w:val="clear" w:color="auto" w:fill="auto"/>
            <w:vAlign w:val="center"/>
          </w:tcPr>
          <w:p w14:paraId="7CFE99F4">
            <w:pPr>
              <w:widowControl/>
              <w:jc w:val="left"/>
              <w:rPr>
                <w:rFonts w:hint="eastAsia" w:ascii="宋体" w:hAnsi="宋体" w:cs="宋体"/>
                <w:kern w:val="0"/>
                <w:sz w:val="18"/>
                <w:szCs w:val="18"/>
              </w:rPr>
            </w:pPr>
            <w:r>
              <w:rPr>
                <w:rFonts w:hint="eastAsia" w:ascii="宋体" w:hAnsi="宋体" w:cs="宋体"/>
                <w:kern w:val="0"/>
                <w:sz w:val="18"/>
                <w:szCs w:val="18"/>
              </w:rPr>
              <w:t>提升全县公众的科学文化素质</w:t>
            </w:r>
          </w:p>
        </w:tc>
        <w:tc>
          <w:tcPr>
            <w:tcW w:w="1116" w:type="dxa"/>
            <w:tcBorders>
              <w:top w:val="nil"/>
              <w:left w:val="nil"/>
              <w:bottom w:val="single" w:color="auto" w:sz="4" w:space="0"/>
              <w:right w:val="single" w:color="auto" w:sz="4" w:space="0"/>
            </w:tcBorders>
            <w:shd w:val="clear" w:color="auto" w:fill="auto"/>
            <w:vAlign w:val="center"/>
          </w:tcPr>
          <w:p w14:paraId="4E6523D2">
            <w:pPr>
              <w:widowControl/>
              <w:jc w:val="center"/>
              <w:rPr>
                <w:rFonts w:hint="eastAsia" w:ascii="宋体" w:hAnsi="宋体" w:cs="宋体"/>
                <w:kern w:val="0"/>
                <w:sz w:val="18"/>
                <w:szCs w:val="18"/>
              </w:rPr>
            </w:pPr>
            <w:r>
              <w:rPr>
                <w:rFonts w:hint="eastAsia" w:ascii="宋体" w:hAnsi="宋体" w:cs="宋体"/>
                <w:kern w:val="0"/>
                <w:sz w:val="18"/>
                <w:szCs w:val="18"/>
              </w:rPr>
              <w:t>持续提高</w:t>
            </w:r>
          </w:p>
        </w:tc>
        <w:tc>
          <w:tcPr>
            <w:tcW w:w="1407" w:type="dxa"/>
            <w:tcBorders>
              <w:top w:val="nil"/>
              <w:left w:val="nil"/>
              <w:bottom w:val="single" w:color="auto" w:sz="4" w:space="0"/>
              <w:right w:val="single" w:color="auto" w:sz="4" w:space="0"/>
            </w:tcBorders>
            <w:shd w:val="clear" w:color="auto" w:fill="auto"/>
            <w:vAlign w:val="center"/>
          </w:tcPr>
          <w:p w14:paraId="191C04A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62EA906B">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22" w:type="dxa"/>
            <w:tcBorders>
              <w:top w:val="nil"/>
              <w:left w:val="nil"/>
              <w:bottom w:val="single" w:color="auto" w:sz="4" w:space="0"/>
              <w:right w:val="single" w:color="auto" w:sz="4" w:space="0"/>
            </w:tcBorders>
            <w:shd w:val="clear" w:color="auto" w:fill="auto"/>
            <w:vAlign w:val="center"/>
          </w:tcPr>
          <w:p w14:paraId="5BB34358">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15" w:type="dxa"/>
            <w:tcBorders>
              <w:top w:val="nil"/>
              <w:left w:val="nil"/>
              <w:bottom w:val="single" w:color="auto" w:sz="4" w:space="0"/>
              <w:right w:val="single" w:color="auto" w:sz="4" w:space="0"/>
            </w:tcBorders>
            <w:shd w:val="clear" w:color="auto" w:fill="auto"/>
            <w:vAlign w:val="center"/>
          </w:tcPr>
          <w:p w14:paraId="072B651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91" w:type="dxa"/>
            <w:tcBorders>
              <w:top w:val="nil"/>
              <w:left w:val="nil"/>
              <w:bottom w:val="single" w:color="auto" w:sz="4" w:space="0"/>
              <w:right w:val="single" w:color="auto" w:sz="4" w:space="0"/>
            </w:tcBorders>
            <w:shd w:val="clear" w:color="auto" w:fill="auto"/>
            <w:vAlign w:val="center"/>
          </w:tcPr>
          <w:p w14:paraId="26D18F8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6B8689EE">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5ABA13C7">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2F95B1A1">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2024年我单位未安排面向中小企业预留政府采购项目预算；未安排小微企业预留政府采购项目预算。</w:t>
      </w:r>
    </w:p>
    <w:p w14:paraId="70CF1428">
      <w:pPr>
        <w:widowControl/>
        <w:spacing w:line="520"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w:t>
      </w:r>
      <w:bookmarkStart w:id="0" w:name="_Hlk169204404"/>
      <w:r>
        <w:rPr>
          <w:rFonts w:hint="eastAsia" w:ascii="仿宋_GB2312" w:hAnsi="黑体" w:eastAsia="仿宋_GB2312" w:cs="Times New Roman"/>
          <w:sz w:val="32"/>
          <w:szCs w:val="32"/>
          <w14:ligatures w14:val="none"/>
        </w:rPr>
        <w:t>本次未公开项目支出绩效目标表共有</w:t>
      </w:r>
      <w:r>
        <w:rPr>
          <w:rFonts w:hint="eastAsia" w:ascii="仿宋_GB2312" w:hAnsi="黑体" w:eastAsia="仿宋_GB2312" w:cs="Times New Roman"/>
          <w:sz w:val="32"/>
          <w:szCs w:val="32"/>
          <w:lang w:val="en-US" w:eastAsia="zh-CN"/>
          <w14:ligatures w14:val="none"/>
        </w:rPr>
        <w:t>3</w:t>
      </w:r>
      <w:r>
        <w:rPr>
          <w:rFonts w:hint="eastAsia" w:ascii="仿宋_GB2312" w:hAnsi="黑体" w:eastAsia="仿宋_GB2312" w:cs="Times New Roman"/>
          <w:sz w:val="32"/>
          <w:szCs w:val="32"/>
          <w14:ligatures w14:val="none"/>
        </w:rPr>
        <w:t>个，其中：上级转移支付项目</w:t>
      </w:r>
      <w:r>
        <w:rPr>
          <w:rFonts w:hint="eastAsia" w:ascii="仿宋_GB2312" w:hAnsi="黑体" w:eastAsia="仿宋_GB2312" w:cs="Times New Roman"/>
          <w:sz w:val="32"/>
          <w:szCs w:val="32"/>
          <w:lang w:val="en-US" w:eastAsia="zh-CN"/>
          <w14:ligatures w14:val="none"/>
        </w:rPr>
        <w:t>3</w:t>
      </w:r>
      <w:r>
        <w:rPr>
          <w:rFonts w:hint="eastAsia" w:ascii="仿宋_GB2312" w:hAnsi="黑体" w:eastAsia="仿宋_GB2312" w:cs="Times New Roman"/>
          <w:sz w:val="32"/>
          <w:szCs w:val="32"/>
          <w14:ligatures w14:val="none"/>
        </w:rPr>
        <w:t>个，涉及预算金额51</w:t>
      </w:r>
      <w:r>
        <w:rPr>
          <w:rFonts w:hint="eastAsia" w:ascii="仿宋_GB2312" w:hAnsi="黑体" w:eastAsia="仿宋_GB2312" w:cs="Times New Roman"/>
          <w:sz w:val="32"/>
          <w:szCs w:val="32"/>
          <w:lang w:val="en-US" w:eastAsia="zh-CN"/>
          <w14:ligatures w14:val="none"/>
        </w:rPr>
        <w:t>.00</w:t>
      </w:r>
      <w:r>
        <w:rPr>
          <w:rFonts w:hint="eastAsia" w:ascii="仿宋_GB2312" w:hAnsi="黑体" w:eastAsia="仿宋_GB2312" w:cs="Times New Roman"/>
          <w:sz w:val="32"/>
          <w:szCs w:val="32"/>
          <w14:ligatures w14:val="none"/>
        </w:rPr>
        <w:t>万元；根据规定、绩效目标表完全不予公开。</w:t>
      </w:r>
      <w:bookmarkEnd w:id="0"/>
    </w:p>
    <w:p w14:paraId="62358611">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3A652DC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569A82A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0092826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0FA1856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4288A8E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0FC4600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7BA4ADE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77AF798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21D767A6">
      <w:pPr>
        <w:widowControl/>
        <w:spacing w:line="520" w:lineRule="exact"/>
        <w:jc w:val="left"/>
        <w:rPr>
          <w:rFonts w:ascii="仿宋_GB2312" w:hAnsi="宋体" w:eastAsia="仿宋_GB2312" w:cs="宋体"/>
          <w:kern w:val="0"/>
          <w:sz w:val="32"/>
          <w:szCs w:val="32"/>
        </w:rPr>
      </w:pPr>
    </w:p>
    <w:p w14:paraId="5FB01927">
      <w:pPr>
        <w:widowControl/>
        <w:spacing w:line="520" w:lineRule="exact"/>
        <w:jc w:val="left"/>
        <w:rPr>
          <w:rFonts w:ascii="仿宋_GB2312" w:hAnsi="宋体" w:eastAsia="仿宋_GB2312" w:cs="宋体"/>
          <w:kern w:val="0"/>
          <w:sz w:val="32"/>
          <w:szCs w:val="32"/>
        </w:rPr>
      </w:pPr>
    </w:p>
    <w:p w14:paraId="01C1E2CF">
      <w:pPr>
        <w:widowControl/>
        <w:spacing w:line="520" w:lineRule="exact"/>
        <w:jc w:val="left"/>
        <w:rPr>
          <w:rFonts w:ascii="仿宋_GB2312" w:hAnsi="宋体" w:eastAsia="仿宋_GB2312" w:cs="宋体"/>
          <w:kern w:val="0"/>
          <w:sz w:val="32"/>
          <w:szCs w:val="32"/>
        </w:rPr>
      </w:pPr>
    </w:p>
    <w:p w14:paraId="0626D96C">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托克逊县科学技术局</w:t>
      </w:r>
    </w:p>
    <w:p w14:paraId="1B6FBCE3">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28AE00D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C4F7A">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441DDC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634">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8117B04">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CC07F">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21174B8">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AAB0A">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C30A8E1">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B1E43">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B8498C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2NzI2NWYzOGVhZTQyNDQ0OTljNGY5MjQ4NzMzYzUifQ=="/>
  </w:docVars>
  <w:rsids>
    <w:rsidRoot w:val="3DDC7F8B"/>
    <w:rsid w:val="000839D9"/>
    <w:rsid w:val="00386667"/>
    <w:rsid w:val="003F7DDB"/>
    <w:rsid w:val="006545CA"/>
    <w:rsid w:val="007C6B57"/>
    <w:rsid w:val="009917DC"/>
    <w:rsid w:val="009B3C23"/>
    <w:rsid w:val="00A30E5D"/>
    <w:rsid w:val="00B65642"/>
    <w:rsid w:val="00B66AF0"/>
    <w:rsid w:val="00CE428C"/>
    <w:rsid w:val="00CF5630"/>
    <w:rsid w:val="00D354F6"/>
    <w:rsid w:val="00F20268"/>
    <w:rsid w:val="00FF4D76"/>
    <w:rsid w:val="06AC4775"/>
    <w:rsid w:val="24371540"/>
    <w:rsid w:val="247058CF"/>
    <w:rsid w:val="3DDC7F8B"/>
    <w:rsid w:val="49ED6169"/>
    <w:rsid w:val="539C470B"/>
    <w:rsid w:val="57A415A4"/>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2585</Words>
  <Characters>3008</Characters>
  <Lines>150</Lines>
  <Paragraphs>42</Paragraphs>
  <TotalTime>0</TotalTime>
  <ScaleCrop>false</ScaleCrop>
  <LinksUpToDate>false</LinksUpToDate>
  <CharactersWithSpaces>3067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2025-08-18T02:58:15Z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1D9CA94C21D74C489E6BFA095E28243E_13</vt:lpwstr>
  </property>
  <property fmtid="{D5CDD505-2E9C-101B-9397-08002B2CF9AE}" pid="4" name="KSOTemplateDocerSaveRecord">
    <vt:lpwstr>eyJoZGlkIjoiMTcwMGY5N2M4YzI3ODdkZTMzOGFhZTcwMTk4MTdlMjAiLCJ1c2VySWQiOiI0OTQ1NzM3OTEifQ==</vt:lpwstr>
  </property>
</Properties>
</file>